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26" w:rsidRPr="002256C5" w:rsidRDefault="002256C5">
      <w:pPr>
        <w:rPr>
          <w:b/>
        </w:rPr>
      </w:pPr>
      <w:r w:rsidRPr="002256C5">
        <w:rPr>
          <w:b/>
        </w:rPr>
        <w:t>Randall Library Trustees</w:t>
      </w:r>
    </w:p>
    <w:p w:rsidR="002256C5" w:rsidRDefault="002256C5">
      <w:pPr>
        <w:rPr>
          <w:b/>
        </w:rPr>
      </w:pPr>
      <w:r w:rsidRPr="002256C5">
        <w:rPr>
          <w:b/>
        </w:rPr>
        <w:t>Meeting Minutes July 8, 2020</w:t>
      </w:r>
      <w:r>
        <w:rPr>
          <w:b/>
        </w:rPr>
        <w:t xml:space="preserve"> via Zoom</w:t>
      </w:r>
    </w:p>
    <w:p w:rsidR="002256C5" w:rsidRDefault="002256C5" w:rsidP="002256C5">
      <w:r>
        <w:t xml:space="preserve">Present: Maureen Busch, </w:t>
      </w:r>
      <w:r w:rsidR="00DA0765">
        <w:t>Marcy</w:t>
      </w:r>
      <w:r w:rsidR="00590701">
        <w:t xml:space="preserve"> </w:t>
      </w:r>
      <w:proofErr w:type="spellStart"/>
      <w:r w:rsidR="00590701">
        <w:t>Eck</w:t>
      </w:r>
      <w:r>
        <w:t>el</w:t>
      </w:r>
      <w:proofErr w:type="spellEnd"/>
      <w:r>
        <w:t xml:space="preserve">, Kathy O’Brien, Marianne Sharin, Carol Stoltz, Tina McAndrew       </w:t>
      </w:r>
    </w:p>
    <w:p w:rsidR="002256C5" w:rsidRDefault="002256C5" w:rsidP="002256C5">
      <w:r>
        <w:tab/>
        <w:t>Later: Laura Reiner</w:t>
      </w:r>
    </w:p>
    <w:p w:rsidR="002256C5" w:rsidRDefault="002256C5" w:rsidP="002256C5">
      <w:r>
        <w:t xml:space="preserve">Public: Kathleen </w:t>
      </w:r>
      <w:proofErr w:type="spellStart"/>
      <w:r>
        <w:t>Pavelchek</w:t>
      </w:r>
      <w:proofErr w:type="spellEnd"/>
      <w:r>
        <w:t>, Tim Reed</w:t>
      </w:r>
    </w:p>
    <w:p w:rsidR="002256C5" w:rsidRDefault="002256C5" w:rsidP="002256C5">
      <w:r>
        <w:t>The meeting was called to order at 7:05 p.m. Kathy moved and Maureen seconded a motion to accept the minutes of June 10, 2020 as amended.</w:t>
      </w:r>
      <w:r w:rsidR="00E47610">
        <w:t xml:space="preserve"> </w:t>
      </w:r>
      <w:r w:rsidR="00B7104C">
        <w:t xml:space="preserve">The </w:t>
      </w:r>
      <w:r w:rsidR="00D37ADA">
        <w:t xml:space="preserve">roll call </w:t>
      </w:r>
      <w:r w:rsidR="00B7104C">
        <w:t>vote was 4-0 in favor.</w:t>
      </w:r>
    </w:p>
    <w:p w:rsidR="002256C5" w:rsidRPr="00E47610" w:rsidRDefault="002256C5" w:rsidP="002256C5">
      <w:pPr>
        <w:rPr>
          <w:b/>
        </w:rPr>
      </w:pPr>
      <w:r w:rsidRPr="00E47610">
        <w:rPr>
          <w:b/>
        </w:rPr>
        <w:t>Director’s Report</w:t>
      </w:r>
    </w:p>
    <w:p w:rsidR="00E47610" w:rsidRDefault="002256C5" w:rsidP="002256C5">
      <w:r>
        <w:t xml:space="preserve">Reopening: Tina has had meetings with the Minuteman Library Network. At present 5 of the 45 libraries in the network are open. She is hoping that Randall will open in August with limited </w:t>
      </w:r>
      <w:r w:rsidR="00E47610">
        <w:t>hours. Guidelines from the MBLC have not been updated so we are waiting to learn what they suggest. In the meantime, summer hours are in effect for curbside pickup, although staff will be working on Mondays to ease the onslaught of requests that build up over the 3 day closure – Saturday, Sunday and Monday. Patrons are happy w</w:t>
      </w:r>
      <w:r w:rsidR="00DA0765">
        <w:t>ith the curbside service. Marcy</w:t>
      </w:r>
      <w:r w:rsidR="00E47610">
        <w:t xml:space="preserve"> raised a question about the need to supply computers, printing, and </w:t>
      </w:r>
      <w:proofErr w:type="spellStart"/>
      <w:r w:rsidR="00E47610">
        <w:t>wifi</w:t>
      </w:r>
      <w:proofErr w:type="spellEnd"/>
      <w:r w:rsidR="00E47610">
        <w:t xml:space="preserve"> during the pandemic. This needs to be researched to see if it can be done safely. Tina will check with the Town about the evaluation of airflow in the Library and its impact on reopening.</w:t>
      </w:r>
    </w:p>
    <w:p w:rsidR="00E47610" w:rsidRDefault="00E47610" w:rsidP="002256C5">
      <w:r>
        <w:t>MBLC has eased fiscal year budget deadlines back to March 10.</w:t>
      </w:r>
    </w:p>
    <w:p w:rsidR="00B7104C" w:rsidRPr="00B7104C" w:rsidRDefault="00B7104C" w:rsidP="002256C5">
      <w:pPr>
        <w:rPr>
          <w:b/>
        </w:rPr>
      </w:pPr>
      <w:r w:rsidRPr="00B7104C">
        <w:rPr>
          <w:b/>
        </w:rPr>
        <w:t>New Business</w:t>
      </w:r>
    </w:p>
    <w:p w:rsidR="00E47610" w:rsidRDefault="00E47610" w:rsidP="002256C5">
      <w:r w:rsidRPr="00B7104C">
        <w:t>Trustee Officers FY2021</w:t>
      </w:r>
      <w:r w:rsidR="00B7104C">
        <w:t xml:space="preserve">: </w:t>
      </w:r>
      <w:r>
        <w:t>Carol presented the slate for the coming year:</w:t>
      </w:r>
    </w:p>
    <w:p w:rsidR="00E47610" w:rsidRDefault="00E47610" w:rsidP="002256C5">
      <w:r>
        <w:tab/>
        <w:t>Laura Reiner – Chair</w:t>
      </w:r>
    </w:p>
    <w:p w:rsidR="00E47610" w:rsidRDefault="00E47610" w:rsidP="002256C5">
      <w:r>
        <w:tab/>
        <w:t>Marianne Sharin</w:t>
      </w:r>
      <w:r w:rsidR="00B7104C">
        <w:t xml:space="preserve"> – Vice-Chair</w:t>
      </w:r>
    </w:p>
    <w:p w:rsidR="00B7104C" w:rsidRDefault="00B7104C" w:rsidP="002256C5">
      <w:r>
        <w:tab/>
        <w:t>Carol Stoltz – Secretary</w:t>
      </w:r>
    </w:p>
    <w:p w:rsidR="00B7104C" w:rsidRDefault="00B7104C" w:rsidP="002256C5">
      <w:r>
        <w:tab/>
        <w:t>Maureen Busch – Treasurer</w:t>
      </w:r>
    </w:p>
    <w:p w:rsidR="00B7104C" w:rsidRDefault="00B7104C" w:rsidP="002256C5">
      <w:r>
        <w:t xml:space="preserve">Maureen moved and Kathy seconded a motion to accept the slate as presented. The </w:t>
      </w:r>
      <w:r w:rsidR="00D37ADA">
        <w:t xml:space="preserve">roll call </w:t>
      </w:r>
      <w:r>
        <w:t>vote was 6-0 in favor.</w:t>
      </w:r>
    </w:p>
    <w:p w:rsidR="00B7104C" w:rsidRDefault="00B7104C" w:rsidP="002256C5">
      <w:r>
        <w:t xml:space="preserve">Second Century Fund Trustee: Tim suggested that Matt Anderson would be a good candidate to fill the one position that the Randall Trustees need to fill. </w:t>
      </w:r>
      <w:r w:rsidR="00DA0765">
        <w:t>Marianne</w:t>
      </w:r>
      <w:r>
        <w:t xml:space="preserve"> so moved and Carol seconded. The </w:t>
      </w:r>
      <w:r w:rsidR="00D37ADA">
        <w:t xml:space="preserve">roll call </w:t>
      </w:r>
      <w:r>
        <w:t>vote was 6-0 in favor.</w:t>
      </w:r>
    </w:p>
    <w:p w:rsidR="00B7104C" w:rsidRDefault="00B7104C" w:rsidP="002256C5">
      <w:r>
        <w:t>Signatories for the Fidelity Bank Account are to include the new Town Treasurer, Brad Brightman, and two Randall Trustees. It was thought that the Chair and the Treasurer</w:t>
      </w:r>
      <w:r w:rsidR="00987E85">
        <w:t xml:space="preserve"> would be</w:t>
      </w:r>
      <w:r w:rsidR="00E451EE">
        <w:t xml:space="preserve"> logical candidates. Marianne</w:t>
      </w:r>
      <w:r>
        <w:t xml:space="preserve"> moved an</w:t>
      </w:r>
      <w:r w:rsidR="00E451EE">
        <w:t>d Kathy seconded a motion to appoint</w:t>
      </w:r>
      <w:r>
        <w:t xml:space="preserve"> Brad Brightman, Laura Reiner and M</w:t>
      </w:r>
      <w:r w:rsidR="00E451EE">
        <w:t xml:space="preserve">aureen </w:t>
      </w:r>
      <w:r w:rsidR="00DA0765">
        <w:t>Busch as</w:t>
      </w:r>
      <w:r w:rsidR="00E451EE">
        <w:t xml:space="preserve"> signatories. The </w:t>
      </w:r>
      <w:r w:rsidR="00D37ADA">
        <w:t xml:space="preserve">roll call </w:t>
      </w:r>
      <w:r w:rsidR="00E451EE">
        <w:t>vote was 6-0 in favor. Laura will facilitate the switchover at the bank.</w:t>
      </w:r>
    </w:p>
    <w:p w:rsidR="00E451EE" w:rsidRDefault="00E451EE" w:rsidP="002256C5">
      <w:r>
        <w:t>Dissolution of the Restoration Committee:</w:t>
      </w:r>
      <w:r w:rsidR="00987E85">
        <w:t xml:space="preserve"> Maureen moved and Marianne secon</w:t>
      </w:r>
      <w:r>
        <w:t xml:space="preserve">ded a motion to dissolve the Historic Restoration Committee. </w:t>
      </w:r>
      <w:r w:rsidR="00D37ADA">
        <w:t>Roll call v</w:t>
      </w:r>
      <w:r>
        <w:t>ote was 6-0 in favor.</w:t>
      </w:r>
    </w:p>
    <w:p w:rsidR="00DA0765" w:rsidRDefault="00DA0765" w:rsidP="002256C5">
      <w:r>
        <w:lastRenderedPageBreak/>
        <w:t xml:space="preserve">Future Meeting Dates: Because there was a conflict with meeting the usual second Wednesday of the month, Marianne moved and Marcy seconded a motion that we change the meeting to the first Wednesday of the month. </w:t>
      </w:r>
      <w:r w:rsidR="00D37ADA">
        <w:t>Roll call v</w:t>
      </w:r>
      <w:r>
        <w:t>ote was 6-0 in favor. The next meeting will then be August 5, 2020.</w:t>
      </w:r>
    </w:p>
    <w:p w:rsidR="00DA0765" w:rsidRDefault="003E1B3E" w:rsidP="002256C5">
      <w:r w:rsidRPr="003E1B3E">
        <w:rPr>
          <w:b/>
        </w:rPr>
        <w:t>Treasurer’s Report</w:t>
      </w:r>
    </w:p>
    <w:p w:rsidR="003E1B3E" w:rsidRDefault="003E1B3E" w:rsidP="002256C5">
      <w:r>
        <w:t>Tina will soon get the June 2020 statement from Fidelity to close out the year. Maureen will supply information once she gets more familiar with the data.</w:t>
      </w:r>
    </w:p>
    <w:p w:rsidR="003E1B3E" w:rsidRDefault="003E1B3E" w:rsidP="002256C5">
      <w:pPr>
        <w:rPr>
          <w:b/>
        </w:rPr>
      </w:pPr>
      <w:r w:rsidRPr="003E1B3E">
        <w:rPr>
          <w:b/>
        </w:rPr>
        <w:t>Public Comment</w:t>
      </w:r>
    </w:p>
    <w:p w:rsidR="003E1B3E" w:rsidRDefault="003E1B3E" w:rsidP="002256C5">
      <w:r>
        <w:t xml:space="preserve">Kathleen </w:t>
      </w:r>
      <w:proofErr w:type="spellStart"/>
      <w:r>
        <w:t>Pavekchek</w:t>
      </w:r>
      <w:proofErr w:type="spellEnd"/>
      <w:r>
        <w:t xml:space="preserve"> would like to review </w:t>
      </w:r>
      <w:r w:rsidR="00D37ADA">
        <w:t>the Friends</w:t>
      </w:r>
      <w:r w:rsidR="00D37ADA">
        <w:t>’</w:t>
      </w:r>
      <w:bookmarkStart w:id="0" w:name="_GoBack"/>
      <w:bookmarkEnd w:id="0"/>
      <w:r w:rsidR="00D37ADA">
        <w:t xml:space="preserve"> support of various Library </w:t>
      </w:r>
      <w:r w:rsidR="00D37ADA">
        <w:t>programs with Laura and Maureen to examine if the support can be reported in a consistent manner.</w:t>
      </w:r>
    </w:p>
    <w:p w:rsidR="003E1B3E" w:rsidRDefault="003E1B3E" w:rsidP="002256C5">
      <w:r>
        <w:t xml:space="preserve">At 7:51 Maureen moved and Kathy seconded a motion to adjourn the meeting. The </w:t>
      </w:r>
      <w:r w:rsidR="00D37ADA">
        <w:t xml:space="preserve">roll call </w:t>
      </w:r>
      <w:r>
        <w:t>vote was 6-0 in favor.</w:t>
      </w:r>
    </w:p>
    <w:p w:rsidR="003E1B3E" w:rsidRDefault="003E1B3E" w:rsidP="002256C5">
      <w:r>
        <w:t>Respectfully submitted,</w:t>
      </w:r>
    </w:p>
    <w:p w:rsidR="003E1B3E" w:rsidRDefault="003E1B3E" w:rsidP="002256C5">
      <w:r>
        <w:t>Carol Stoltz</w:t>
      </w:r>
    </w:p>
    <w:p w:rsidR="003E1B3E" w:rsidRPr="003E1B3E" w:rsidRDefault="003E1B3E" w:rsidP="002256C5"/>
    <w:p w:rsidR="003E1B3E" w:rsidRPr="00E47610" w:rsidRDefault="003E1B3E" w:rsidP="002256C5"/>
    <w:p w:rsidR="002256C5" w:rsidRPr="002256C5" w:rsidRDefault="002256C5" w:rsidP="002256C5"/>
    <w:sectPr w:rsidR="002256C5" w:rsidRPr="0022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C5"/>
    <w:rsid w:val="002256C5"/>
    <w:rsid w:val="002D4A26"/>
    <w:rsid w:val="003E1B3E"/>
    <w:rsid w:val="00590701"/>
    <w:rsid w:val="00987E85"/>
    <w:rsid w:val="00B7104C"/>
    <w:rsid w:val="00D37ADA"/>
    <w:rsid w:val="00DA0765"/>
    <w:rsid w:val="00E451EE"/>
    <w:rsid w:val="00E4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BDBE-428A-406A-955C-A176DC5D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Friedland</dc:creator>
  <cp:keywords/>
  <dc:description/>
  <cp:lastModifiedBy>Seymour Friedland</cp:lastModifiedBy>
  <cp:revision>3</cp:revision>
  <dcterms:created xsi:type="dcterms:W3CDTF">2020-07-15T20:54:00Z</dcterms:created>
  <dcterms:modified xsi:type="dcterms:W3CDTF">2020-07-16T15:22:00Z</dcterms:modified>
</cp:coreProperties>
</file>