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6662F" w:rsidRDefault="00E37315">
      <w:pPr>
        <w:jc w:val="center"/>
      </w:pPr>
      <w:bookmarkStart w:id="0" w:name="_GoBack"/>
      <w:bookmarkEnd w:id="0"/>
      <w:r>
        <w:t xml:space="preserve">AGENDA </w:t>
      </w:r>
    </w:p>
    <w:p w14:paraId="00000002" w14:textId="77777777" w:rsidR="0076662F" w:rsidRDefault="00E37315">
      <w:pPr>
        <w:jc w:val="center"/>
      </w:pPr>
      <w:r>
        <w:t>Randall Library Building Committee</w:t>
      </w:r>
    </w:p>
    <w:p w14:paraId="00000003" w14:textId="77777777" w:rsidR="0076662F" w:rsidRDefault="00E37315">
      <w:pPr>
        <w:jc w:val="center"/>
      </w:pPr>
      <w:r>
        <w:t xml:space="preserve">October 6, 2020 </w:t>
      </w:r>
    </w:p>
    <w:p w14:paraId="00000004" w14:textId="77777777" w:rsidR="0076662F" w:rsidRDefault="00E37315">
      <w:pPr>
        <w:jc w:val="center"/>
      </w:pPr>
      <w:r>
        <w:t xml:space="preserve">5:00 p.m. </w:t>
      </w:r>
    </w:p>
    <w:p w14:paraId="00000005" w14:textId="77777777" w:rsidR="0076662F" w:rsidRDefault="0076662F">
      <w:pPr>
        <w:shd w:val="clear" w:color="auto" w:fill="FFFFFF"/>
        <w:jc w:val="center"/>
      </w:pPr>
    </w:p>
    <w:p w14:paraId="00000006" w14:textId="77777777" w:rsidR="0076662F" w:rsidRDefault="00E37315">
      <w:pPr>
        <w:shd w:val="clear" w:color="auto" w:fill="FFFFFF"/>
        <w:jc w:val="center"/>
        <w:rPr>
          <w:color w:val="1F497D"/>
        </w:rPr>
      </w:pPr>
      <w:r>
        <w:rPr>
          <w:color w:val="1F497D"/>
        </w:rPr>
        <w:t>Join Zoom Meeting</w:t>
      </w:r>
    </w:p>
    <w:p w14:paraId="00000007" w14:textId="77777777" w:rsidR="0076662F" w:rsidRDefault="00281FAB">
      <w:pPr>
        <w:shd w:val="clear" w:color="auto" w:fill="FFFFFF"/>
        <w:jc w:val="center"/>
        <w:rPr>
          <w:color w:val="1155CC"/>
          <w:u w:val="single"/>
        </w:rPr>
      </w:pPr>
      <w:hyperlink r:id="rId5">
        <w:r w:rsidR="00E37315">
          <w:rPr>
            <w:color w:val="1155CC"/>
            <w:u w:val="single"/>
          </w:rPr>
          <w:t>https://zoom.us/j/97577488795?pwd=TXZHYWlMd1I2c2dBY3QyQlJUOVpWUT09</w:t>
        </w:r>
      </w:hyperlink>
    </w:p>
    <w:p w14:paraId="00000008" w14:textId="77777777" w:rsidR="0076662F" w:rsidRDefault="00E37315">
      <w:pPr>
        <w:shd w:val="clear" w:color="auto" w:fill="FFFFFF"/>
        <w:jc w:val="center"/>
        <w:rPr>
          <w:color w:val="1F497D"/>
        </w:rPr>
      </w:pPr>
      <w:r>
        <w:rPr>
          <w:color w:val="1F497D"/>
        </w:rPr>
        <w:t xml:space="preserve"> </w:t>
      </w:r>
    </w:p>
    <w:p w14:paraId="00000009" w14:textId="77777777" w:rsidR="0076662F" w:rsidRDefault="00E37315">
      <w:pPr>
        <w:shd w:val="clear" w:color="auto" w:fill="FFFFFF"/>
        <w:jc w:val="center"/>
        <w:rPr>
          <w:b/>
          <w:color w:val="1F497D"/>
        </w:rPr>
      </w:pPr>
      <w:r>
        <w:rPr>
          <w:b/>
          <w:color w:val="1F497D"/>
        </w:rPr>
        <w:t>Meeting ID: 975 7748 8795</w:t>
      </w:r>
    </w:p>
    <w:p w14:paraId="0000000A" w14:textId="77777777" w:rsidR="0076662F" w:rsidRDefault="00E37315">
      <w:pPr>
        <w:shd w:val="clear" w:color="auto" w:fill="FFFFFF"/>
        <w:jc w:val="center"/>
        <w:rPr>
          <w:b/>
          <w:color w:val="1F497D"/>
        </w:rPr>
      </w:pPr>
      <w:r>
        <w:rPr>
          <w:b/>
          <w:color w:val="1F497D"/>
        </w:rPr>
        <w:t>Passcode: 416954</w:t>
      </w:r>
    </w:p>
    <w:p w14:paraId="0000000B" w14:textId="77777777" w:rsidR="0076662F" w:rsidRDefault="00E37315">
      <w:pPr>
        <w:shd w:val="clear" w:color="auto" w:fill="FFFFFF"/>
        <w:jc w:val="center"/>
        <w:rPr>
          <w:color w:val="1F497D"/>
        </w:rPr>
      </w:pPr>
      <w:r>
        <w:rPr>
          <w:color w:val="1F497D"/>
        </w:rPr>
        <w:t>One tap mobile</w:t>
      </w:r>
    </w:p>
    <w:p w14:paraId="0000000C" w14:textId="77777777" w:rsidR="0076662F" w:rsidRDefault="00E37315">
      <w:pPr>
        <w:shd w:val="clear" w:color="auto" w:fill="FFFFFF"/>
        <w:jc w:val="center"/>
        <w:rPr>
          <w:color w:val="1F497D"/>
        </w:rPr>
      </w:pPr>
      <w:r>
        <w:rPr>
          <w:color w:val="1F497D"/>
        </w:rPr>
        <w:t>+19292056099,</w:t>
      </w:r>
      <w:proofErr w:type="gramStart"/>
      <w:r>
        <w:rPr>
          <w:color w:val="1F497D"/>
        </w:rPr>
        <w:t>,97577488795</w:t>
      </w:r>
      <w:proofErr w:type="gramEnd"/>
      <w:r>
        <w:rPr>
          <w:color w:val="1F497D"/>
        </w:rPr>
        <w:t>#,,,,,,0#,,416954# US (New York)</w:t>
      </w:r>
    </w:p>
    <w:p w14:paraId="0000000D" w14:textId="77777777" w:rsidR="0076662F" w:rsidRDefault="00E37315">
      <w:pPr>
        <w:shd w:val="clear" w:color="auto" w:fill="FFFFFF"/>
        <w:jc w:val="center"/>
        <w:rPr>
          <w:color w:val="1F497D"/>
        </w:rPr>
      </w:pPr>
      <w:r>
        <w:rPr>
          <w:color w:val="1F497D"/>
        </w:rPr>
        <w:t>+13017158592,</w:t>
      </w:r>
      <w:proofErr w:type="gramStart"/>
      <w:r>
        <w:rPr>
          <w:color w:val="1F497D"/>
        </w:rPr>
        <w:t>,97577488795</w:t>
      </w:r>
      <w:proofErr w:type="gramEnd"/>
      <w:r>
        <w:rPr>
          <w:color w:val="1F497D"/>
        </w:rPr>
        <w:t>#,,,,,,0#,,416954# US (Germantown)</w:t>
      </w:r>
    </w:p>
    <w:p w14:paraId="0000000E" w14:textId="77777777" w:rsidR="0076662F" w:rsidRDefault="0076662F">
      <w:pPr>
        <w:jc w:val="center"/>
      </w:pPr>
    </w:p>
    <w:p w14:paraId="0000000F" w14:textId="77777777" w:rsidR="0076662F" w:rsidRDefault="0076662F">
      <w:pPr>
        <w:jc w:val="center"/>
      </w:pPr>
    </w:p>
    <w:p w14:paraId="00000010" w14:textId="77777777" w:rsidR="0076662F" w:rsidRDefault="00E37315">
      <w:pPr>
        <w:numPr>
          <w:ilvl w:val="0"/>
          <w:numId w:val="1"/>
        </w:numPr>
      </w:pPr>
      <w:r>
        <w:t>Introductions</w:t>
      </w:r>
    </w:p>
    <w:p w14:paraId="00000011" w14:textId="77777777" w:rsidR="0076662F" w:rsidRDefault="00E37315">
      <w:pPr>
        <w:numPr>
          <w:ilvl w:val="0"/>
          <w:numId w:val="1"/>
        </w:numPr>
      </w:pPr>
      <w:r>
        <w:t xml:space="preserve">Election of Officers </w:t>
      </w:r>
    </w:p>
    <w:p w14:paraId="00000012" w14:textId="77777777" w:rsidR="0076662F" w:rsidRDefault="00E37315">
      <w:pPr>
        <w:numPr>
          <w:ilvl w:val="0"/>
          <w:numId w:val="1"/>
        </w:numPr>
      </w:pPr>
      <w:r>
        <w:t>Discussion of Committee Mission</w:t>
      </w:r>
    </w:p>
    <w:p w14:paraId="00000013" w14:textId="77777777" w:rsidR="0076662F" w:rsidRDefault="00E37315">
      <w:pPr>
        <w:numPr>
          <w:ilvl w:val="0"/>
          <w:numId w:val="1"/>
        </w:numPr>
      </w:pPr>
      <w:r>
        <w:t>History of the Building Committee/CPC Funds</w:t>
      </w:r>
    </w:p>
    <w:p w14:paraId="00000014" w14:textId="77777777" w:rsidR="0076662F" w:rsidRDefault="00E37315">
      <w:pPr>
        <w:numPr>
          <w:ilvl w:val="0"/>
          <w:numId w:val="1"/>
        </w:numPr>
      </w:pPr>
      <w:r>
        <w:t>Current Needs of the Library - Appendix B (updated from 2012)</w:t>
      </w:r>
    </w:p>
    <w:p w14:paraId="00000015" w14:textId="77777777" w:rsidR="0076662F" w:rsidRDefault="00E37315">
      <w:pPr>
        <w:numPr>
          <w:ilvl w:val="0"/>
          <w:numId w:val="1"/>
        </w:numPr>
      </w:pPr>
      <w:r>
        <w:t>Feedback from staff Fall 2019</w:t>
      </w:r>
    </w:p>
    <w:p w14:paraId="00000016" w14:textId="77777777" w:rsidR="0076662F" w:rsidRDefault="00E37315">
      <w:pPr>
        <w:numPr>
          <w:ilvl w:val="0"/>
          <w:numId w:val="1"/>
        </w:numPr>
      </w:pPr>
      <w:r>
        <w:t>Committee Next Steps</w:t>
      </w:r>
    </w:p>
    <w:p w14:paraId="00000017" w14:textId="77777777" w:rsidR="0076662F" w:rsidRDefault="00E37315">
      <w:pPr>
        <w:numPr>
          <w:ilvl w:val="0"/>
          <w:numId w:val="1"/>
        </w:numPr>
      </w:pPr>
      <w:r>
        <w:t>New Business</w:t>
      </w:r>
    </w:p>
    <w:p w14:paraId="00000018" w14:textId="77777777" w:rsidR="0076662F" w:rsidRDefault="00E37315">
      <w:pPr>
        <w:numPr>
          <w:ilvl w:val="0"/>
          <w:numId w:val="1"/>
        </w:numPr>
      </w:pPr>
      <w:r>
        <w:t>Public Comment</w:t>
      </w:r>
    </w:p>
    <w:p w14:paraId="00000019" w14:textId="77777777" w:rsidR="0076662F" w:rsidRDefault="00E37315">
      <w:pPr>
        <w:numPr>
          <w:ilvl w:val="0"/>
          <w:numId w:val="1"/>
        </w:numPr>
      </w:pPr>
      <w:r>
        <w:t>Adjournment</w:t>
      </w:r>
    </w:p>
    <w:p w14:paraId="0000001A" w14:textId="77777777" w:rsidR="0076662F" w:rsidRDefault="0076662F"/>
    <w:p w14:paraId="0000001B" w14:textId="77777777" w:rsidR="0076662F" w:rsidRDefault="00E37315">
      <w:r>
        <w:tab/>
        <w:t>Next meeting:  TBD</w:t>
      </w:r>
    </w:p>
    <w:p w14:paraId="0000001C" w14:textId="77777777" w:rsidR="0076662F" w:rsidRDefault="0076662F"/>
    <w:p w14:paraId="0000001D" w14:textId="77777777" w:rsidR="0076662F" w:rsidRDefault="00E37315">
      <w:pPr>
        <w:widowControl w:val="0"/>
        <w:spacing w:before="321" w:line="229" w:lineRule="auto"/>
        <w:ind w:left="1446" w:hanging="9"/>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Pursuant to Governor Baker’s March 12, 2020 Order Suspending Certain Provisions of the  Open Meeting Law, G.L. c. 30A, §18, and the Governor’s Orders imposing strict limitations on  the number of people that may gather in one place, this meeting of the Randall Library Trustees  will be conducted via remote participation to the greatest extent possible. Specific </w:t>
      </w:r>
      <w:proofErr w:type="gramStart"/>
      <w:r>
        <w:rPr>
          <w:rFonts w:ascii="Times New Roman" w:eastAsia="Times New Roman" w:hAnsi="Times New Roman" w:cs="Times New Roman"/>
          <w:i/>
          <w:sz w:val="24"/>
          <w:szCs w:val="24"/>
        </w:rPr>
        <w:t>information  and</w:t>
      </w:r>
      <w:proofErr w:type="gramEnd"/>
      <w:r>
        <w:rPr>
          <w:rFonts w:ascii="Times New Roman" w:eastAsia="Times New Roman" w:hAnsi="Times New Roman" w:cs="Times New Roman"/>
          <w:i/>
          <w:sz w:val="24"/>
          <w:szCs w:val="24"/>
        </w:rPr>
        <w:t xml:space="preserve"> the general guidelines for remote participation by members of the public and/or parties with a right and/or requirement to attend this meeting is posted above. No in-person attendance </w:t>
      </w:r>
      <w:proofErr w:type="gramStart"/>
      <w:r>
        <w:rPr>
          <w:rFonts w:ascii="Times New Roman" w:eastAsia="Times New Roman" w:hAnsi="Times New Roman" w:cs="Times New Roman"/>
          <w:i/>
          <w:sz w:val="24"/>
          <w:szCs w:val="24"/>
        </w:rPr>
        <w:t>of  members</w:t>
      </w:r>
      <w:proofErr w:type="gramEnd"/>
      <w:r>
        <w:rPr>
          <w:rFonts w:ascii="Times New Roman" w:eastAsia="Times New Roman" w:hAnsi="Times New Roman" w:cs="Times New Roman"/>
          <w:i/>
          <w:sz w:val="24"/>
          <w:szCs w:val="24"/>
        </w:rPr>
        <w:t xml:space="preserve"> of the public will be permitted, but every effort will be made to ensure that the public  can adequately access the proceedings in real time, via technological means. In the event that we are unable to do so, despite best efforts, we will post on the Town of Stow website an audio </w:t>
      </w:r>
      <w:proofErr w:type="gramStart"/>
      <w:r>
        <w:rPr>
          <w:rFonts w:ascii="Times New Roman" w:eastAsia="Times New Roman" w:hAnsi="Times New Roman" w:cs="Times New Roman"/>
          <w:i/>
          <w:sz w:val="24"/>
          <w:szCs w:val="24"/>
        </w:rPr>
        <w:t>or  video</w:t>
      </w:r>
      <w:proofErr w:type="gramEnd"/>
      <w:r>
        <w:rPr>
          <w:rFonts w:ascii="Times New Roman" w:eastAsia="Times New Roman" w:hAnsi="Times New Roman" w:cs="Times New Roman"/>
          <w:i/>
          <w:sz w:val="24"/>
          <w:szCs w:val="24"/>
        </w:rPr>
        <w:t xml:space="preserve"> recording, transcript, or other comprehensive record of proceedings as soon as possible  after the meeting.</w:t>
      </w:r>
    </w:p>
    <w:p w14:paraId="0000001E" w14:textId="77777777" w:rsidR="0076662F" w:rsidRDefault="0076662F"/>
    <w:sectPr w:rsidR="007666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E6E84"/>
    <w:multiLevelType w:val="multilevel"/>
    <w:tmpl w:val="0004EA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2F"/>
    <w:rsid w:val="00281FAB"/>
    <w:rsid w:val="0076662F"/>
    <w:rsid w:val="00E3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B844E-3BD2-41E8-BCA3-E22CB1CC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7577488795?pwd=TXZHYWlMd1I2c2dBY3QyQlJUOVpW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Seymour Friedland</cp:lastModifiedBy>
  <cp:revision>2</cp:revision>
  <dcterms:created xsi:type="dcterms:W3CDTF">2020-10-01T16:52:00Z</dcterms:created>
  <dcterms:modified xsi:type="dcterms:W3CDTF">2020-10-01T16:52:00Z</dcterms:modified>
</cp:coreProperties>
</file>