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4E3058D7" w:rsidR="00FC11A8" w:rsidRPr="00976CBF" w:rsidRDefault="009E0452" w:rsidP="0003350E">
      <w:pPr>
        <w:ind w:left="-450" w:right="-270"/>
        <w:jc w:val="center"/>
        <w:rPr>
          <w:sz w:val="20"/>
        </w:rPr>
      </w:pPr>
      <w:r>
        <w:rPr>
          <w:sz w:val="20"/>
        </w:rPr>
        <w:t>May 24</w:t>
      </w:r>
      <w:r w:rsidR="000A0383" w:rsidRPr="00976CBF">
        <w:rPr>
          <w:sz w:val="20"/>
        </w:rPr>
        <w:t>, 20</w:t>
      </w:r>
      <w:r w:rsidR="00094DF4" w:rsidRPr="00976CBF">
        <w:rPr>
          <w:sz w:val="20"/>
        </w:rPr>
        <w:t>2</w:t>
      </w:r>
      <w:r w:rsidR="00AE04E1">
        <w:rPr>
          <w:sz w:val="20"/>
        </w:rPr>
        <w:t>1</w:t>
      </w:r>
    </w:p>
    <w:p w14:paraId="2D076782" w14:textId="77777777" w:rsidR="00062B5B" w:rsidRPr="00976CBF" w:rsidRDefault="00062B5B" w:rsidP="00C53C91">
      <w:pPr>
        <w:ind w:right="-270"/>
        <w:rPr>
          <w:sz w:val="20"/>
        </w:rPr>
      </w:pPr>
    </w:p>
    <w:p w14:paraId="101AB521" w14:textId="1272334E"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9E0452">
        <w:rPr>
          <w:sz w:val="20"/>
        </w:rPr>
        <w:t>May 24</w:t>
      </w:r>
      <w:r w:rsidR="000A0383" w:rsidRPr="00976CBF">
        <w:rPr>
          <w:sz w:val="20"/>
        </w:rPr>
        <w:t xml:space="preserve">, </w:t>
      </w:r>
      <w:proofErr w:type="gramStart"/>
      <w:r w:rsidR="000A0383" w:rsidRPr="00976CBF">
        <w:rPr>
          <w:sz w:val="20"/>
        </w:rPr>
        <w:t>20</w:t>
      </w:r>
      <w:r w:rsidR="00094DF4" w:rsidRPr="00976CBF">
        <w:rPr>
          <w:sz w:val="20"/>
        </w:rPr>
        <w:t>2</w:t>
      </w:r>
      <w:r w:rsidR="00AE04E1">
        <w:rPr>
          <w:sz w:val="20"/>
        </w:rPr>
        <w:t>1</w:t>
      </w:r>
      <w:proofErr w:type="gramEnd"/>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p>
    <w:p w14:paraId="6BA370BA" w14:textId="77777777" w:rsidR="00FC11A8" w:rsidRPr="00976CBF" w:rsidRDefault="00FC11A8" w:rsidP="00C53C91">
      <w:pPr>
        <w:ind w:right="-270"/>
        <w:rPr>
          <w:sz w:val="20"/>
        </w:rPr>
      </w:pPr>
    </w:p>
    <w:p w14:paraId="7828832E" w14:textId="1A353DC5" w:rsidR="00914935" w:rsidRPr="00976CBF" w:rsidRDefault="00EB2ADA" w:rsidP="00C53C91">
      <w:pPr>
        <w:ind w:right="-270"/>
        <w:rPr>
          <w:sz w:val="20"/>
        </w:rPr>
      </w:pPr>
      <w:r w:rsidRPr="00976CBF">
        <w:rPr>
          <w:b/>
          <w:sz w:val="20"/>
        </w:rPr>
        <w:t>Members Attending</w:t>
      </w:r>
      <w:r w:rsidR="00FC11A8" w:rsidRPr="00976CBF">
        <w:rPr>
          <w:b/>
          <w:sz w:val="20"/>
        </w:rPr>
        <w:t>:</w:t>
      </w:r>
      <w:r w:rsidR="00FC11A8" w:rsidRPr="00976CBF">
        <w:rPr>
          <w:sz w:val="20"/>
        </w:rPr>
        <w:t xml:space="preserve"> </w:t>
      </w:r>
      <w:r w:rsidR="00C67DBD" w:rsidRPr="00976CBF">
        <w:rPr>
          <w:sz w:val="20"/>
        </w:rPr>
        <w:t>Kris Krablin</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5D473B" w:rsidRPr="00976CBF">
        <w:rPr>
          <w:sz w:val="20"/>
        </w:rPr>
        <w:t>, Conray Wharff (Commissioner)</w:t>
      </w:r>
    </w:p>
    <w:p w14:paraId="23D3649C" w14:textId="77777777" w:rsidR="005D473B" w:rsidRPr="00976CBF" w:rsidRDefault="005D473B" w:rsidP="00C53C91">
      <w:pPr>
        <w:ind w:right="-270"/>
        <w:rPr>
          <w:b/>
          <w:sz w:val="20"/>
        </w:rPr>
      </w:pPr>
    </w:p>
    <w:p w14:paraId="0F0FBD74" w14:textId="29A88B96"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2081039C" w14:textId="334E682C" w:rsidR="00CC38D7" w:rsidRPr="00976CBF" w:rsidRDefault="00CC38D7" w:rsidP="00CC38D7">
      <w:pPr>
        <w:ind w:right="-270"/>
        <w:rPr>
          <w:b/>
          <w:sz w:val="20"/>
        </w:rPr>
      </w:pPr>
      <w:r w:rsidRPr="00976CBF">
        <w:rPr>
          <w:b/>
          <w:sz w:val="20"/>
        </w:rPr>
        <w:t>Public Comment</w:t>
      </w:r>
      <w:r>
        <w:rPr>
          <w:b/>
          <w:sz w:val="20"/>
        </w:rPr>
        <w:t>s</w:t>
      </w:r>
    </w:p>
    <w:p w14:paraId="0E9CE494" w14:textId="6073BB8D" w:rsidR="00CC38D7" w:rsidRDefault="00CC38D7" w:rsidP="00CC38D7">
      <w:pPr>
        <w:pStyle w:val="ListParagraph"/>
        <w:numPr>
          <w:ilvl w:val="0"/>
          <w:numId w:val="1"/>
        </w:numPr>
        <w:rPr>
          <w:sz w:val="20"/>
          <w:szCs w:val="20"/>
        </w:rPr>
      </w:pPr>
      <w:r>
        <w:rPr>
          <w:sz w:val="20"/>
          <w:szCs w:val="20"/>
        </w:rPr>
        <w:t xml:space="preserve">Dave Gray </w:t>
      </w:r>
      <w:r w:rsidR="009E0452">
        <w:rPr>
          <w:sz w:val="20"/>
          <w:szCs w:val="20"/>
        </w:rPr>
        <w:t>noted that the Lake Boon Association annual meeting will take place</w:t>
      </w:r>
      <w:r>
        <w:rPr>
          <w:sz w:val="20"/>
          <w:szCs w:val="20"/>
        </w:rPr>
        <w:t xml:space="preserve"> </w:t>
      </w:r>
      <w:r w:rsidR="009E0452">
        <w:rPr>
          <w:sz w:val="20"/>
          <w:szCs w:val="20"/>
        </w:rPr>
        <w:t>June 6</w:t>
      </w:r>
      <w:r>
        <w:rPr>
          <w:sz w:val="20"/>
          <w:szCs w:val="20"/>
        </w:rPr>
        <w:t>, 2021</w:t>
      </w:r>
    </w:p>
    <w:p w14:paraId="4F2E03A3" w14:textId="33F9C73A" w:rsidR="00CC38D7" w:rsidRPr="00976CBF" w:rsidRDefault="00CC38D7" w:rsidP="00CC38D7">
      <w:pPr>
        <w:pStyle w:val="ListParagraph"/>
        <w:rPr>
          <w:sz w:val="20"/>
          <w:szCs w:val="20"/>
        </w:rPr>
      </w:pPr>
    </w:p>
    <w:p w14:paraId="2AA500F3" w14:textId="77777777" w:rsidR="00CC38D7" w:rsidRPr="00976CBF" w:rsidRDefault="00CC38D7" w:rsidP="00CC38D7">
      <w:pPr>
        <w:rPr>
          <w:b/>
          <w:sz w:val="20"/>
          <w:szCs w:val="20"/>
        </w:rPr>
      </w:pPr>
      <w:r w:rsidRPr="00976CBF">
        <w:rPr>
          <w:b/>
          <w:sz w:val="20"/>
          <w:szCs w:val="20"/>
        </w:rPr>
        <w:t>Meeting Minutes</w:t>
      </w:r>
    </w:p>
    <w:p w14:paraId="1722405F" w14:textId="3076AD64" w:rsidR="00CC38D7" w:rsidRDefault="00CA241C" w:rsidP="00CC38D7">
      <w:pPr>
        <w:pStyle w:val="ListParagraph"/>
        <w:numPr>
          <w:ilvl w:val="0"/>
          <w:numId w:val="1"/>
        </w:numPr>
        <w:rPr>
          <w:sz w:val="20"/>
          <w:szCs w:val="20"/>
        </w:rPr>
      </w:pPr>
      <w:r>
        <w:rPr>
          <w:sz w:val="20"/>
          <w:szCs w:val="20"/>
        </w:rPr>
        <w:t>Conray</w:t>
      </w:r>
      <w:r w:rsidR="00CC38D7">
        <w:rPr>
          <w:sz w:val="20"/>
          <w:szCs w:val="20"/>
        </w:rPr>
        <w:t xml:space="preserve"> moved, </w:t>
      </w:r>
      <w:r w:rsidR="009E0452">
        <w:rPr>
          <w:sz w:val="20"/>
          <w:szCs w:val="20"/>
        </w:rPr>
        <w:t>Kris</w:t>
      </w:r>
      <w:r w:rsidR="00CC38D7">
        <w:rPr>
          <w:sz w:val="20"/>
          <w:szCs w:val="20"/>
        </w:rPr>
        <w:t xml:space="preserve"> </w:t>
      </w:r>
      <w:proofErr w:type="gramStart"/>
      <w:r w:rsidR="00CC38D7">
        <w:rPr>
          <w:sz w:val="20"/>
          <w:szCs w:val="20"/>
        </w:rPr>
        <w:t>seconded</w:t>
      </w:r>
      <w:proofErr w:type="gramEnd"/>
      <w:r w:rsidR="00CC38D7">
        <w:rPr>
          <w:sz w:val="20"/>
          <w:szCs w:val="20"/>
        </w:rPr>
        <w:t xml:space="preserve"> and we unanimously approved the minutes from </w:t>
      </w:r>
      <w:r>
        <w:rPr>
          <w:sz w:val="20"/>
          <w:szCs w:val="20"/>
        </w:rPr>
        <w:t xml:space="preserve">Apr </w:t>
      </w:r>
      <w:r w:rsidR="0046377D">
        <w:rPr>
          <w:sz w:val="20"/>
          <w:szCs w:val="20"/>
        </w:rPr>
        <w:t>2</w:t>
      </w:r>
      <w:r w:rsidR="009E0452">
        <w:rPr>
          <w:sz w:val="20"/>
          <w:szCs w:val="20"/>
        </w:rPr>
        <w:t>6</w:t>
      </w:r>
      <w:r w:rsidR="00CC38D7">
        <w:rPr>
          <w:sz w:val="20"/>
          <w:szCs w:val="20"/>
        </w:rPr>
        <w:t>, 202</w:t>
      </w:r>
      <w:r>
        <w:rPr>
          <w:sz w:val="20"/>
          <w:szCs w:val="20"/>
        </w:rPr>
        <w:t>1</w:t>
      </w:r>
    </w:p>
    <w:p w14:paraId="2AA77FE6" w14:textId="77777777" w:rsidR="00CC38D7" w:rsidRPr="00976CBF" w:rsidRDefault="00CC38D7" w:rsidP="00CC38D7">
      <w:pPr>
        <w:ind w:right="-270"/>
        <w:rPr>
          <w:b/>
          <w:sz w:val="20"/>
        </w:rPr>
      </w:pPr>
    </w:p>
    <w:p w14:paraId="6118A613" w14:textId="77777777" w:rsidR="00CA241C" w:rsidRDefault="00CA241C" w:rsidP="00CA241C">
      <w:pPr>
        <w:rPr>
          <w:b/>
          <w:bCs/>
          <w:sz w:val="20"/>
          <w:szCs w:val="20"/>
        </w:rPr>
      </w:pPr>
      <w:r w:rsidRPr="00976CBF">
        <w:rPr>
          <w:b/>
          <w:bCs/>
          <w:sz w:val="20"/>
          <w:szCs w:val="20"/>
        </w:rPr>
        <w:t>Bills for Payment</w:t>
      </w:r>
    </w:p>
    <w:p w14:paraId="453485B2" w14:textId="41D01251" w:rsidR="009E0452" w:rsidRDefault="009E0452" w:rsidP="009E0452">
      <w:pPr>
        <w:pStyle w:val="ListParagraph"/>
        <w:numPr>
          <w:ilvl w:val="0"/>
          <w:numId w:val="1"/>
        </w:numPr>
        <w:rPr>
          <w:sz w:val="20"/>
          <w:szCs w:val="20"/>
        </w:rPr>
      </w:pPr>
      <w:r>
        <w:rPr>
          <w:sz w:val="20"/>
          <w:szCs w:val="20"/>
        </w:rPr>
        <w:t>Kris paid $29.98 for zoom meetings.</w:t>
      </w:r>
      <w:r w:rsidRPr="008941ED">
        <w:rPr>
          <w:sz w:val="20"/>
          <w:szCs w:val="20"/>
        </w:rPr>
        <w:t xml:space="preserve"> </w:t>
      </w:r>
      <w:r>
        <w:rPr>
          <w:sz w:val="20"/>
          <w:szCs w:val="20"/>
        </w:rPr>
        <w:t xml:space="preserve"> </w:t>
      </w:r>
      <w:r w:rsidR="0046377D">
        <w:rPr>
          <w:sz w:val="20"/>
          <w:szCs w:val="20"/>
        </w:rPr>
        <w:t>Conray</w:t>
      </w:r>
      <w:r w:rsidRPr="008941ED">
        <w:rPr>
          <w:sz w:val="20"/>
          <w:szCs w:val="20"/>
        </w:rPr>
        <w:t xml:space="preserve"> moved, </w:t>
      </w:r>
      <w:r w:rsidR="0046377D">
        <w:rPr>
          <w:sz w:val="20"/>
          <w:szCs w:val="20"/>
        </w:rPr>
        <w:t>Dan</w:t>
      </w:r>
      <w:r w:rsidRPr="008941ED">
        <w:rPr>
          <w:sz w:val="20"/>
          <w:szCs w:val="20"/>
        </w:rPr>
        <w:t xml:space="preserve"> </w:t>
      </w:r>
      <w:proofErr w:type="gramStart"/>
      <w:r w:rsidRPr="008941ED">
        <w:rPr>
          <w:sz w:val="20"/>
          <w:szCs w:val="20"/>
        </w:rPr>
        <w:t>seconded</w:t>
      </w:r>
      <w:proofErr w:type="gramEnd"/>
      <w:r w:rsidRPr="008941ED">
        <w:rPr>
          <w:sz w:val="20"/>
          <w:szCs w:val="20"/>
        </w:rPr>
        <w:t xml:space="preserve"> and we unanimously approved </w:t>
      </w:r>
      <w:r>
        <w:rPr>
          <w:sz w:val="20"/>
          <w:szCs w:val="20"/>
        </w:rPr>
        <w:t>reimbursing Kris.</w:t>
      </w:r>
    </w:p>
    <w:p w14:paraId="0AF9E8AA" w14:textId="757135F3" w:rsidR="009E0452" w:rsidRDefault="009E0452" w:rsidP="009E0452">
      <w:pPr>
        <w:pStyle w:val="ListParagraph"/>
        <w:numPr>
          <w:ilvl w:val="0"/>
          <w:numId w:val="1"/>
        </w:numPr>
        <w:rPr>
          <w:sz w:val="20"/>
          <w:szCs w:val="20"/>
        </w:rPr>
      </w:pPr>
      <w:r>
        <w:rPr>
          <w:sz w:val="20"/>
          <w:szCs w:val="20"/>
        </w:rPr>
        <w:t>Conray paid $89.99 for buoy lights.</w:t>
      </w:r>
      <w:r w:rsidRPr="008941ED">
        <w:rPr>
          <w:sz w:val="20"/>
          <w:szCs w:val="20"/>
        </w:rPr>
        <w:t xml:space="preserve"> </w:t>
      </w:r>
      <w:r>
        <w:rPr>
          <w:sz w:val="20"/>
          <w:szCs w:val="20"/>
        </w:rPr>
        <w:t xml:space="preserve"> Dan</w:t>
      </w:r>
      <w:r w:rsidRPr="008941ED">
        <w:rPr>
          <w:sz w:val="20"/>
          <w:szCs w:val="20"/>
        </w:rPr>
        <w:t xml:space="preserve"> moved, </w:t>
      </w:r>
      <w:r>
        <w:rPr>
          <w:sz w:val="20"/>
          <w:szCs w:val="20"/>
        </w:rPr>
        <w:t>Conray</w:t>
      </w:r>
      <w:r w:rsidRPr="008941ED">
        <w:rPr>
          <w:sz w:val="20"/>
          <w:szCs w:val="20"/>
        </w:rPr>
        <w:t xml:space="preserve"> </w:t>
      </w:r>
      <w:proofErr w:type="gramStart"/>
      <w:r w:rsidRPr="008941ED">
        <w:rPr>
          <w:sz w:val="20"/>
          <w:szCs w:val="20"/>
        </w:rPr>
        <w:t>seconded</w:t>
      </w:r>
      <w:proofErr w:type="gramEnd"/>
      <w:r w:rsidRPr="008941ED">
        <w:rPr>
          <w:sz w:val="20"/>
          <w:szCs w:val="20"/>
        </w:rPr>
        <w:t xml:space="preserve"> and we unanimously approved </w:t>
      </w:r>
      <w:r>
        <w:rPr>
          <w:sz w:val="20"/>
          <w:szCs w:val="20"/>
        </w:rPr>
        <w:t>reimbursing Conray.</w:t>
      </w:r>
    </w:p>
    <w:p w14:paraId="3DC4595C" w14:textId="6894752E" w:rsidR="00CA241C" w:rsidRDefault="009E0452" w:rsidP="00CA241C">
      <w:pPr>
        <w:pStyle w:val="ListParagraph"/>
        <w:numPr>
          <w:ilvl w:val="0"/>
          <w:numId w:val="1"/>
        </w:numPr>
        <w:rPr>
          <w:sz w:val="20"/>
          <w:szCs w:val="20"/>
        </w:rPr>
      </w:pPr>
      <w:r>
        <w:rPr>
          <w:sz w:val="20"/>
          <w:szCs w:val="20"/>
        </w:rPr>
        <w:t>Solitude has not yet submitted the anticipated invoice for weed treatment at $7,812.50 (half of annual contract).  Conray</w:t>
      </w:r>
      <w:r w:rsidR="00CA241C" w:rsidRPr="008941ED">
        <w:rPr>
          <w:sz w:val="20"/>
          <w:szCs w:val="20"/>
        </w:rPr>
        <w:t xml:space="preserve"> moved, </w:t>
      </w:r>
      <w:r>
        <w:rPr>
          <w:sz w:val="20"/>
          <w:szCs w:val="20"/>
        </w:rPr>
        <w:t>Dan</w:t>
      </w:r>
      <w:r w:rsidR="00CA241C" w:rsidRPr="008941ED">
        <w:rPr>
          <w:sz w:val="20"/>
          <w:szCs w:val="20"/>
        </w:rPr>
        <w:t xml:space="preserve"> seconded </w:t>
      </w:r>
      <w:r>
        <w:rPr>
          <w:sz w:val="20"/>
          <w:szCs w:val="20"/>
        </w:rPr>
        <w:t>and we unanimously pre-</w:t>
      </w:r>
      <w:r w:rsidR="00CA241C" w:rsidRPr="008941ED">
        <w:rPr>
          <w:sz w:val="20"/>
          <w:szCs w:val="20"/>
        </w:rPr>
        <w:t>approv</w:t>
      </w:r>
      <w:r>
        <w:rPr>
          <w:sz w:val="20"/>
          <w:szCs w:val="20"/>
        </w:rPr>
        <w:t>ed payment after we receive the invoice.  Stow will pay 2/3 = $5,308.33 and Hudson will pay 1/3 = $2,604.17.</w:t>
      </w:r>
    </w:p>
    <w:p w14:paraId="30A4F50A" w14:textId="77777777" w:rsidR="00CA241C" w:rsidRDefault="00CA241C">
      <w:pPr>
        <w:rPr>
          <w:b/>
          <w:sz w:val="20"/>
        </w:rPr>
      </w:pPr>
    </w:p>
    <w:p w14:paraId="4A7A05E1" w14:textId="0AD5064D" w:rsidR="00AD25D2" w:rsidRPr="00976CBF" w:rsidRDefault="009E0452" w:rsidP="00AD25D2">
      <w:pPr>
        <w:rPr>
          <w:b/>
          <w:bCs/>
          <w:sz w:val="20"/>
          <w:szCs w:val="20"/>
        </w:rPr>
      </w:pPr>
      <w:r>
        <w:rPr>
          <w:b/>
          <w:bCs/>
          <w:sz w:val="20"/>
          <w:szCs w:val="20"/>
        </w:rPr>
        <w:t>Solitude Weed Treatment</w:t>
      </w:r>
    </w:p>
    <w:p w14:paraId="77F48C59" w14:textId="44CE4EC6" w:rsidR="00AD25D2" w:rsidRDefault="009E0452" w:rsidP="00AD25D2">
      <w:pPr>
        <w:pStyle w:val="ListParagraph"/>
        <w:numPr>
          <w:ilvl w:val="0"/>
          <w:numId w:val="1"/>
        </w:numPr>
        <w:rPr>
          <w:sz w:val="20"/>
          <w:szCs w:val="20"/>
        </w:rPr>
      </w:pPr>
      <w:r>
        <w:rPr>
          <w:sz w:val="20"/>
          <w:szCs w:val="20"/>
        </w:rPr>
        <w:t>Dan reported that Solitude weed treatment will take place June 2, 2021</w:t>
      </w:r>
    </w:p>
    <w:p w14:paraId="39B0DC12" w14:textId="059A95B6" w:rsidR="009E0452" w:rsidRDefault="009E0452" w:rsidP="00AD25D2">
      <w:pPr>
        <w:pStyle w:val="ListParagraph"/>
        <w:numPr>
          <w:ilvl w:val="0"/>
          <w:numId w:val="1"/>
        </w:numPr>
        <w:rPr>
          <w:sz w:val="20"/>
          <w:szCs w:val="20"/>
        </w:rPr>
      </w:pPr>
      <w:r>
        <w:rPr>
          <w:sz w:val="20"/>
          <w:szCs w:val="20"/>
        </w:rPr>
        <w:t>Red Aylward, our liaison with Solitude, presented an overview, showing where weeds were detected, and where treatment will take place.</w:t>
      </w:r>
    </w:p>
    <w:p w14:paraId="166E0B29" w14:textId="6EF5D387" w:rsidR="009E0452" w:rsidRDefault="009E0452" w:rsidP="00AD25D2">
      <w:pPr>
        <w:pStyle w:val="ListParagraph"/>
        <w:numPr>
          <w:ilvl w:val="0"/>
          <w:numId w:val="1"/>
        </w:numPr>
        <w:rPr>
          <w:sz w:val="20"/>
          <w:szCs w:val="20"/>
        </w:rPr>
      </w:pPr>
      <w:r>
        <w:rPr>
          <w:sz w:val="20"/>
          <w:szCs w:val="20"/>
        </w:rPr>
        <w:t>Red also shared the schedule of safety precautions</w:t>
      </w:r>
      <w:r w:rsidR="00CF022C">
        <w:rPr>
          <w:sz w:val="20"/>
          <w:szCs w:val="20"/>
        </w:rPr>
        <w:t>, especially on treatment day to make sure recreational boats don’t interfere with the treatment boats.</w:t>
      </w:r>
    </w:p>
    <w:p w14:paraId="555B7E13" w14:textId="235D1AA6" w:rsidR="00AD25D2" w:rsidRDefault="00CF022C" w:rsidP="00AD25D2">
      <w:pPr>
        <w:pStyle w:val="ListParagraph"/>
        <w:numPr>
          <w:ilvl w:val="0"/>
          <w:numId w:val="1"/>
        </w:numPr>
        <w:rPr>
          <w:sz w:val="20"/>
          <w:szCs w:val="20"/>
        </w:rPr>
      </w:pPr>
      <w:r>
        <w:rPr>
          <w:sz w:val="20"/>
          <w:szCs w:val="20"/>
        </w:rPr>
        <w:t>Formal announcement will be posted in the Stow Independent, and in several public locations around the lake.</w:t>
      </w:r>
    </w:p>
    <w:p w14:paraId="3ED1F979" w14:textId="446E31DD" w:rsidR="00AD25D2" w:rsidRDefault="00AD25D2" w:rsidP="00AD25D2">
      <w:pPr>
        <w:rPr>
          <w:sz w:val="20"/>
          <w:szCs w:val="20"/>
        </w:rPr>
      </w:pPr>
    </w:p>
    <w:p w14:paraId="689E2717" w14:textId="41464E89" w:rsidR="00AD25D2" w:rsidRPr="00976CBF" w:rsidRDefault="00CF022C" w:rsidP="00AD25D2">
      <w:pPr>
        <w:rPr>
          <w:b/>
          <w:bCs/>
          <w:sz w:val="20"/>
          <w:szCs w:val="20"/>
        </w:rPr>
      </w:pPr>
      <w:r>
        <w:rPr>
          <w:b/>
          <w:bCs/>
          <w:sz w:val="20"/>
          <w:szCs w:val="20"/>
        </w:rPr>
        <w:t>Annual Summary Report on Healthy Lake Boon</w:t>
      </w:r>
    </w:p>
    <w:p w14:paraId="4594CC37" w14:textId="14F9431D" w:rsidR="00B93472" w:rsidRDefault="00CF022C" w:rsidP="00AD25D2">
      <w:pPr>
        <w:pStyle w:val="ListParagraph"/>
        <w:numPr>
          <w:ilvl w:val="0"/>
          <w:numId w:val="1"/>
        </w:numPr>
        <w:rPr>
          <w:sz w:val="20"/>
          <w:szCs w:val="20"/>
        </w:rPr>
      </w:pPr>
      <w:r>
        <w:rPr>
          <w:sz w:val="20"/>
          <w:szCs w:val="20"/>
        </w:rPr>
        <w:t>Dan explained that we now do an Annual Summary Report on Healthy Lake Boon, integrating across all related projects:  weed treatment, drawdown and MVP grant</w:t>
      </w:r>
      <w:r w:rsidR="00B93472">
        <w:rPr>
          <w:sz w:val="20"/>
          <w:szCs w:val="20"/>
        </w:rPr>
        <w:t>.</w:t>
      </w:r>
    </w:p>
    <w:p w14:paraId="609DD929" w14:textId="1A81E62E" w:rsidR="00B93472" w:rsidRDefault="00CF022C" w:rsidP="00AD25D2">
      <w:pPr>
        <w:pStyle w:val="ListParagraph"/>
        <w:numPr>
          <w:ilvl w:val="0"/>
          <w:numId w:val="1"/>
        </w:numPr>
        <w:rPr>
          <w:sz w:val="20"/>
          <w:szCs w:val="20"/>
        </w:rPr>
      </w:pPr>
      <w:r>
        <w:rPr>
          <w:sz w:val="20"/>
          <w:szCs w:val="20"/>
        </w:rPr>
        <w:t xml:space="preserve">Dan noted that we will use a visual report, in PowerPoint format.  Stow and Hudson </w:t>
      </w:r>
      <w:proofErr w:type="spellStart"/>
      <w:r>
        <w:rPr>
          <w:sz w:val="20"/>
          <w:szCs w:val="20"/>
        </w:rPr>
        <w:t>ConComs</w:t>
      </w:r>
      <w:proofErr w:type="spellEnd"/>
      <w:r>
        <w:rPr>
          <w:sz w:val="20"/>
          <w:szCs w:val="20"/>
        </w:rPr>
        <w:t xml:space="preserve"> and the MVP Steering Committee have all approved this approach</w:t>
      </w:r>
    </w:p>
    <w:p w14:paraId="5339379D" w14:textId="0F55535B" w:rsidR="005534AB" w:rsidRDefault="00CF022C" w:rsidP="005534AB">
      <w:pPr>
        <w:pStyle w:val="ListParagraph"/>
        <w:numPr>
          <w:ilvl w:val="0"/>
          <w:numId w:val="1"/>
        </w:numPr>
        <w:rPr>
          <w:sz w:val="20"/>
          <w:szCs w:val="20"/>
        </w:rPr>
      </w:pPr>
      <w:r>
        <w:rPr>
          <w:sz w:val="20"/>
          <w:szCs w:val="20"/>
        </w:rPr>
        <w:t>Dan presented two portions of the report, dealing with Weed Treatment and Drawdown</w:t>
      </w:r>
      <w:r w:rsidR="005534AB">
        <w:rPr>
          <w:sz w:val="20"/>
          <w:szCs w:val="20"/>
        </w:rPr>
        <w:t>.</w:t>
      </w:r>
    </w:p>
    <w:p w14:paraId="576B88EC" w14:textId="034AFC35" w:rsidR="00CF022C" w:rsidRDefault="00CF022C" w:rsidP="005534AB">
      <w:pPr>
        <w:pStyle w:val="ListParagraph"/>
        <w:numPr>
          <w:ilvl w:val="0"/>
          <w:numId w:val="1"/>
        </w:numPr>
        <w:rPr>
          <w:sz w:val="20"/>
          <w:szCs w:val="20"/>
        </w:rPr>
      </w:pPr>
      <w:r>
        <w:rPr>
          <w:sz w:val="20"/>
          <w:szCs w:val="20"/>
        </w:rPr>
        <w:t>Dan noted that we have an interim report for the MVP grant, until the first year of the grant ends June 30, 2021.  We will complete that portion of the annual report due July 31, 2021 (per the MVP grant schedule).</w:t>
      </w:r>
    </w:p>
    <w:p w14:paraId="1923E541" w14:textId="58AA07A0" w:rsidR="009076C5" w:rsidRDefault="00CF022C" w:rsidP="005534AB">
      <w:pPr>
        <w:pStyle w:val="ListParagraph"/>
        <w:numPr>
          <w:ilvl w:val="0"/>
          <w:numId w:val="1"/>
        </w:numPr>
        <w:rPr>
          <w:sz w:val="20"/>
          <w:szCs w:val="20"/>
        </w:rPr>
      </w:pPr>
      <w:r>
        <w:rPr>
          <w:sz w:val="20"/>
          <w:szCs w:val="20"/>
        </w:rPr>
        <w:t xml:space="preserve">Conray moved, Dan </w:t>
      </w:r>
      <w:proofErr w:type="gramStart"/>
      <w:r>
        <w:rPr>
          <w:sz w:val="20"/>
          <w:szCs w:val="20"/>
        </w:rPr>
        <w:t>seconded</w:t>
      </w:r>
      <w:proofErr w:type="gramEnd"/>
      <w:r>
        <w:rPr>
          <w:sz w:val="20"/>
          <w:szCs w:val="20"/>
        </w:rPr>
        <w:t xml:space="preserve"> and we unanimously approved the Weed Treatment and Drawdown portions of the report (pending filling some minor remaining gaps)</w:t>
      </w:r>
      <w:r w:rsidR="009076C5">
        <w:rPr>
          <w:sz w:val="20"/>
          <w:szCs w:val="20"/>
        </w:rPr>
        <w:t>.</w:t>
      </w:r>
    </w:p>
    <w:p w14:paraId="527BCC2B" w14:textId="77777777" w:rsidR="00AD25D2" w:rsidRPr="00AD25D2" w:rsidRDefault="00AD25D2" w:rsidP="00AD25D2">
      <w:pPr>
        <w:rPr>
          <w:sz w:val="20"/>
          <w:szCs w:val="20"/>
        </w:rPr>
      </w:pPr>
    </w:p>
    <w:p w14:paraId="4216D8D9" w14:textId="5C193CFA" w:rsidR="009076C5" w:rsidRPr="00E62B03" w:rsidRDefault="00CF022C" w:rsidP="009076C5">
      <w:pPr>
        <w:rPr>
          <w:b/>
          <w:bCs/>
          <w:sz w:val="20"/>
          <w:szCs w:val="20"/>
        </w:rPr>
      </w:pPr>
      <w:r>
        <w:rPr>
          <w:b/>
          <w:bCs/>
          <w:sz w:val="20"/>
          <w:szCs w:val="20"/>
        </w:rPr>
        <w:t>Stow Town meeting warrant articles on LBC and Hallock Point</w:t>
      </w:r>
    </w:p>
    <w:p w14:paraId="49FF499E" w14:textId="78D8B8F9" w:rsidR="00CF022C" w:rsidRDefault="00CF022C" w:rsidP="009076C5">
      <w:pPr>
        <w:pStyle w:val="ListParagraph"/>
        <w:numPr>
          <w:ilvl w:val="0"/>
          <w:numId w:val="1"/>
        </w:numPr>
        <w:rPr>
          <w:sz w:val="20"/>
          <w:szCs w:val="20"/>
        </w:rPr>
      </w:pPr>
      <w:r>
        <w:rPr>
          <w:sz w:val="20"/>
          <w:szCs w:val="20"/>
        </w:rPr>
        <w:t>Kris reported that Stow Town Meeting approved funds allocation for the LBC budget, and approved acquiring the Hallock Point property.</w:t>
      </w:r>
    </w:p>
    <w:p w14:paraId="2B28765D" w14:textId="77777777" w:rsidR="00B9477B" w:rsidRPr="00B9477B" w:rsidRDefault="00B9477B" w:rsidP="00B9477B">
      <w:pPr>
        <w:rPr>
          <w:sz w:val="20"/>
          <w:szCs w:val="20"/>
        </w:rPr>
      </w:pPr>
    </w:p>
    <w:p w14:paraId="79617B7D" w14:textId="6A32CE2A" w:rsidR="005B0967" w:rsidRPr="00976CBF" w:rsidRDefault="00B24DA0" w:rsidP="005B0967">
      <w:pPr>
        <w:rPr>
          <w:b/>
          <w:bCs/>
          <w:sz w:val="20"/>
          <w:szCs w:val="20"/>
        </w:rPr>
      </w:pPr>
      <w:r>
        <w:rPr>
          <w:b/>
          <w:sz w:val="20"/>
        </w:rPr>
        <w:t>Capital Planning Discussion</w:t>
      </w:r>
    </w:p>
    <w:p w14:paraId="182D82F4" w14:textId="13EAD3C5" w:rsidR="003F6A22" w:rsidRDefault="00B24DA0" w:rsidP="000C0A00">
      <w:pPr>
        <w:pStyle w:val="ListParagraph"/>
        <w:numPr>
          <w:ilvl w:val="0"/>
          <w:numId w:val="1"/>
        </w:numPr>
        <w:rPr>
          <w:sz w:val="20"/>
          <w:szCs w:val="20"/>
        </w:rPr>
      </w:pPr>
      <w:r>
        <w:rPr>
          <w:sz w:val="20"/>
          <w:szCs w:val="20"/>
        </w:rPr>
        <w:lastRenderedPageBreak/>
        <w:t>Kris suggested we postpone this discussion u</w:t>
      </w:r>
      <w:r w:rsidR="003F6A22">
        <w:rPr>
          <w:sz w:val="20"/>
          <w:szCs w:val="20"/>
        </w:rPr>
        <w:t>n</w:t>
      </w:r>
      <w:r>
        <w:rPr>
          <w:sz w:val="20"/>
          <w:szCs w:val="20"/>
        </w:rPr>
        <w:t>til the next meeting.  Meanwhile, Kris will follow-up with Stow Town Manager and Chief of Police.</w:t>
      </w:r>
      <w:r w:rsidR="003F6A22">
        <w:rPr>
          <w:sz w:val="20"/>
          <w:szCs w:val="20"/>
        </w:rPr>
        <w:t>.</w:t>
      </w:r>
    </w:p>
    <w:p w14:paraId="1B2F2613" w14:textId="77777777" w:rsidR="003F6A22" w:rsidRPr="003F6A22" w:rsidRDefault="003F6A22" w:rsidP="003F6A22">
      <w:pPr>
        <w:rPr>
          <w:sz w:val="20"/>
          <w:szCs w:val="20"/>
        </w:rPr>
      </w:pPr>
    </w:p>
    <w:p w14:paraId="151AF157" w14:textId="2F19B0FB" w:rsidR="005459E4" w:rsidRPr="00976CBF" w:rsidRDefault="0013497D" w:rsidP="005459E4">
      <w:pPr>
        <w:rPr>
          <w:b/>
          <w:bCs/>
          <w:sz w:val="20"/>
          <w:szCs w:val="20"/>
        </w:rPr>
      </w:pPr>
      <w:r>
        <w:rPr>
          <w:b/>
          <w:bCs/>
          <w:sz w:val="20"/>
          <w:szCs w:val="20"/>
        </w:rPr>
        <w:t>Old Business</w:t>
      </w:r>
    </w:p>
    <w:p w14:paraId="3EF54FB4" w14:textId="77777777" w:rsidR="00B24DA0" w:rsidRDefault="0013497D" w:rsidP="000C0A00">
      <w:pPr>
        <w:pStyle w:val="ListParagraph"/>
        <w:numPr>
          <w:ilvl w:val="0"/>
          <w:numId w:val="1"/>
        </w:numPr>
        <w:rPr>
          <w:sz w:val="20"/>
          <w:szCs w:val="20"/>
        </w:rPr>
      </w:pPr>
      <w:r w:rsidRPr="0013497D">
        <w:rPr>
          <w:b/>
          <w:sz w:val="20"/>
          <w:szCs w:val="20"/>
        </w:rPr>
        <w:t>2020 Archives</w:t>
      </w:r>
      <w:r>
        <w:rPr>
          <w:sz w:val="20"/>
          <w:szCs w:val="20"/>
        </w:rPr>
        <w:t xml:space="preserve"> </w:t>
      </w:r>
      <w:r w:rsidR="00B24DA0">
        <w:rPr>
          <w:sz w:val="20"/>
          <w:szCs w:val="20"/>
        </w:rPr>
        <w:t>–</w:t>
      </w:r>
      <w:r>
        <w:rPr>
          <w:sz w:val="20"/>
          <w:szCs w:val="20"/>
        </w:rPr>
        <w:t xml:space="preserve"> </w:t>
      </w:r>
      <w:r w:rsidR="00B24DA0">
        <w:rPr>
          <w:sz w:val="20"/>
          <w:szCs w:val="20"/>
        </w:rPr>
        <w:t>Dan reported that he submitted to Stow and Hudson clerks the full 2020 archives.</w:t>
      </w:r>
    </w:p>
    <w:p w14:paraId="1828BF5C" w14:textId="77777777" w:rsidR="00B24DA0" w:rsidRDefault="00B24DA0" w:rsidP="000C0A00">
      <w:pPr>
        <w:pStyle w:val="ListParagraph"/>
        <w:numPr>
          <w:ilvl w:val="0"/>
          <w:numId w:val="1"/>
        </w:numPr>
        <w:rPr>
          <w:sz w:val="20"/>
          <w:szCs w:val="20"/>
        </w:rPr>
      </w:pPr>
      <w:r>
        <w:rPr>
          <w:b/>
          <w:sz w:val="20"/>
          <w:szCs w:val="20"/>
        </w:rPr>
        <w:t>Buoys</w:t>
      </w:r>
      <w:r w:rsidR="0013497D">
        <w:rPr>
          <w:b/>
          <w:sz w:val="20"/>
          <w:szCs w:val="20"/>
        </w:rPr>
        <w:t xml:space="preserve"> </w:t>
      </w:r>
      <w:r w:rsidR="00C561D0">
        <w:rPr>
          <w:sz w:val="20"/>
          <w:szCs w:val="20"/>
        </w:rPr>
        <w:t>–</w:t>
      </w:r>
      <w:r w:rsidR="0013497D">
        <w:rPr>
          <w:sz w:val="20"/>
          <w:szCs w:val="20"/>
        </w:rPr>
        <w:t xml:space="preserve"> </w:t>
      </w:r>
      <w:r>
        <w:rPr>
          <w:sz w:val="20"/>
          <w:szCs w:val="20"/>
        </w:rPr>
        <w:t>Conray</w:t>
      </w:r>
      <w:r w:rsidR="00C561D0">
        <w:rPr>
          <w:sz w:val="20"/>
          <w:szCs w:val="20"/>
        </w:rPr>
        <w:t xml:space="preserve"> reported that </w:t>
      </w:r>
      <w:r>
        <w:rPr>
          <w:sz w:val="20"/>
          <w:szCs w:val="20"/>
        </w:rPr>
        <w:t>all buoys are installed and have functioning lights</w:t>
      </w:r>
    </w:p>
    <w:p w14:paraId="650B875B" w14:textId="77777777" w:rsidR="00DC4533" w:rsidRPr="00976CBF" w:rsidRDefault="00DC4533" w:rsidP="00DC16D0">
      <w:pPr>
        <w:rPr>
          <w:sz w:val="20"/>
          <w:szCs w:val="20"/>
        </w:rPr>
      </w:pPr>
    </w:p>
    <w:p w14:paraId="1460E772" w14:textId="17C90150" w:rsidR="00DC4533" w:rsidRPr="00976CBF" w:rsidRDefault="00DC4533" w:rsidP="00DC4533">
      <w:pPr>
        <w:rPr>
          <w:b/>
          <w:bCs/>
          <w:sz w:val="20"/>
          <w:szCs w:val="20"/>
        </w:rPr>
      </w:pPr>
      <w:r w:rsidRPr="00976CBF">
        <w:rPr>
          <w:b/>
          <w:bCs/>
          <w:sz w:val="20"/>
          <w:szCs w:val="20"/>
        </w:rPr>
        <w:t>New Business</w:t>
      </w:r>
    </w:p>
    <w:p w14:paraId="4272C077" w14:textId="7FE7628B" w:rsidR="00930E70" w:rsidRDefault="00B24DA0" w:rsidP="000C0A00">
      <w:pPr>
        <w:pStyle w:val="ListParagraph"/>
        <w:numPr>
          <w:ilvl w:val="0"/>
          <w:numId w:val="1"/>
        </w:numPr>
        <w:rPr>
          <w:sz w:val="20"/>
          <w:szCs w:val="20"/>
        </w:rPr>
      </w:pPr>
      <w:r>
        <w:rPr>
          <w:sz w:val="20"/>
          <w:szCs w:val="20"/>
        </w:rPr>
        <w:t>Capital Planning</w:t>
      </w:r>
    </w:p>
    <w:p w14:paraId="3F268278" w14:textId="4EC3B82E" w:rsidR="002B5FBE" w:rsidRDefault="00B24DA0" w:rsidP="000C0A00">
      <w:pPr>
        <w:pStyle w:val="ListParagraph"/>
        <w:numPr>
          <w:ilvl w:val="0"/>
          <w:numId w:val="1"/>
        </w:numPr>
        <w:rPr>
          <w:sz w:val="20"/>
          <w:szCs w:val="20"/>
        </w:rPr>
      </w:pPr>
      <w:r>
        <w:rPr>
          <w:sz w:val="20"/>
          <w:szCs w:val="20"/>
        </w:rPr>
        <w:t>Buoy Placement</w:t>
      </w:r>
    </w:p>
    <w:p w14:paraId="457DA755" w14:textId="132A4B36" w:rsidR="00B24DA0" w:rsidRDefault="00B24DA0" w:rsidP="000C0A00">
      <w:pPr>
        <w:pStyle w:val="ListParagraph"/>
        <w:numPr>
          <w:ilvl w:val="0"/>
          <w:numId w:val="1"/>
        </w:numPr>
        <w:rPr>
          <w:sz w:val="20"/>
          <w:szCs w:val="20"/>
        </w:rPr>
      </w:pPr>
      <w:r>
        <w:rPr>
          <w:sz w:val="20"/>
          <w:szCs w:val="20"/>
        </w:rPr>
        <w:t>Patrol Report</w:t>
      </w:r>
    </w:p>
    <w:p w14:paraId="781EBB22" w14:textId="77777777" w:rsidR="0046377D" w:rsidRDefault="0046377D" w:rsidP="0046377D">
      <w:pPr>
        <w:pStyle w:val="ListParagraph"/>
        <w:numPr>
          <w:ilvl w:val="0"/>
          <w:numId w:val="1"/>
        </w:numPr>
        <w:rPr>
          <w:sz w:val="20"/>
          <w:szCs w:val="20"/>
        </w:rPr>
      </w:pPr>
      <w:r>
        <w:rPr>
          <w:b/>
          <w:sz w:val="20"/>
          <w:szCs w:val="20"/>
        </w:rPr>
        <w:t xml:space="preserve">LBA meeting June 6, 2021 </w:t>
      </w:r>
      <w:r>
        <w:rPr>
          <w:sz w:val="20"/>
          <w:szCs w:val="20"/>
        </w:rPr>
        <w:t>– Kris will present the LBC annual report.  Dan will present an update on the Healthy Lake Boon Initiative</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01830344" w:rsidR="000E0904" w:rsidRPr="00976CBF" w:rsidRDefault="00DC16D0" w:rsidP="000C0A00">
      <w:pPr>
        <w:pStyle w:val="ListParagraph"/>
        <w:numPr>
          <w:ilvl w:val="0"/>
          <w:numId w:val="2"/>
        </w:numPr>
        <w:rPr>
          <w:sz w:val="20"/>
          <w:szCs w:val="20"/>
        </w:rPr>
      </w:pPr>
      <w:r w:rsidRPr="00976CBF">
        <w:rPr>
          <w:sz w:val="20"/>
          <w:szCs w:val="20"/>
        </w:rPr>
        <w:t xml:space="preserve">Tentatively scheduled for </w:t>
      </w:r>
      <w:r w:rsidR="00B24DA0">
        <w:rPr>
          <w:sz w:val="20"/>
          <w:szCs w:val="20"/>
        </w:rPr>
        <w:t>June 21</w:t>
      </w:r>
      <w:r w:rsidR="00A2104D" w:rsidRPr="00976CBF">
        <w:rPr>
          <w:sz w:val="20"/>
          <w:szCs w:val="20"/>
        </w:rPr>
        <w:t>, 202</w:t>
      </w:r>
      <w:r w:rsidR="00953FD0">
        <w:rPr>
          <w:sz w:val="20"/>
          <w:szCs w:val="20"/>
        </w:rPr>
        <w:t>1</w:t>
      </w:r>
      <w:r w:rsidR="00A2104D" w:rsidRPr="00976CBF">
        <w:rPr>
          <w:sz w:val="20"/>
          <w:szCs w:val="20"/>
        </w:rPr>
        <w:t>, 7:00 pm</w:t>
      </w:r>
    </w:p>
    <w:p w14:paraId="66BC54DC" w14:textId="77777777" w:rsidR="002709A7" w:rsidRPr="00976CBF" w:rsidRDefault="002709A7" w:rsidP="002709A7">
      <w:pPr>
        <w:pStyle w:val="ListParagraph"/>
        <w:rPr>
          <w:sz w:val="20"/>
          <w:szCs w:val="20"/>
        </w:rPr>
      </w:pPr>
    </w:p>
    <w:p w14:paraId="240867ED" w14:textId="77777777" w:rsidR="002F35FF" w:rsidRDefault="002F35FF" w:rsidP="00C53C91">
      <w:pPr>
        <w:ind w:right="-270"/>
        <w:rPr>
          <w:b/>
          <w:sz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00631B80" w:rsidR="00127867" w:rsidRPr="00976CBF" w:rsidRDefault="00B24DA0" w:rsidP="000C0A00">
      <w:pPr>
        <w:pStyle w:val="ListParagraph"/>
        <w:numPr>
          <w:ilvl w:val="0"/>
          <w:numId w:val="2"/>
        </w:numPr>
        <w:rPr>
          <w:sz w:val="20"/>
          <w:szCs w:val="20"/>
        </w:rPr>
      </w:pPr>
      <w:r>
        <w:rPr>
          <w:sz w:val="20"/>
          <w:szCs w:val="20"/>
        </w:rPr>
        <w:t>Dan</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Pr>
          <w:sz w:val="20"/>
          <w:szCs w:val="20"/>
        </w:rPr>
        <w:t>Conray</w:t>
      </w:r>
      <w:r w:rsidR="001F4546" w:rsidRPr="00976CBF">
        <w:rPr>
          <w:sz w:val="20"/>
          <w:szCs w:val="20"/>
        </w:rPr>
        <w:t xml:space="preserve"> </w:t>
      </w:r>
      <w:r w:rsidR="00127867" w:rsidRPr="00976CBF">
        <w:rPr>
          <w:sz w:val="20"/>
          <w:szCs w:val="20"/>
        </w:rPr>
        <w:t>seconded and LBC unanimously approved adjourning.</w:t>
      </w:r>
    </w:p>
    <w:p w14:paraId="15209E60" w14:textId="2066355E"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A3310A" w:rsidRPr="00A3310A">
        <w:rPr>
          <w:sz w:val="20"/>
          <w:szCs w:val="20"/>
        </w:rPr>
        <w:t>8:</w:t>
      </w:r>
      <w:r w:rsidR="00B24DA0">
        <w:rPr>
          <w:sz w:val="20"/>
          <w:szCs w:val="20"/>
        </w:rPr>
        <w:t>32</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4CD0487C">
                <wp:simplePos x="0" y="0"/>
                <wp:positionH relativeFrom="column">
                  <wp:posOffset>1143000</wp:posOffset>
                </wp:positionH>
                <wp:positionV relativeFrom="paragraph">
                  <wp:posOffset>52705</wp:posOffset>
                </wp:positionV>
                <wp:extent cx="2514600" cy="685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v:textbox>
                <w10:wrap type="tight"/>
              </v:shape>
            </w:pict>
          </mc:Fallback>
        </mc:AlternateContent>
      </w:r>
    </w:p>
    <w:sectPr w:rsidR="00FC11A8" w:rsidRPr="00B97401" w:rsidSect="00C53C91">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BECA" w14:textId="77777777" w:rsidR="006B7C05" w:rsidRDefault="006B7C05">
      <w:r>
        <w:separator/>
      </w:r>
    </w:p>
  </w:endnote>
  <w:endnote w:type="continuationSeparator" w:id="0">
    <w:p w14:paraId="7705BBAD" w14:textId="77777777" w:rsidR="006B7C05" w:rsidRDefault="006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5CAB2E6E"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CF022C">
      <w:rPr>
        <w:rFonts w:ascii="Times New Roman" w:hAnsi="Times New Roman"/>
        <w:sz w:val="22"/>
      </w:rPr>
      <w:t>May 24</w:t>
    </w:r>
    <w:r w:rsidR="00D012F8">
      <w:rPr>
        <w:rFonts w:ascii="Times New Roman" w:hAnsi="Times New Roman"/>
        <w:sz w:val="22"/>
      </w:rPr>
      <w:t>,</w:t>
    </w:r>
    <w:r w:rsidR="001146AF">
      <w:rPr>
        <w:rFonts w:ascii="Times New Roman" w:hAnsi="Times New Roman"/>
        <w:sz w:val="22"/>
      </w:rPr>
      <w:t xml:space="preserve"> </w:t>
    </w:r>
    <w:proofErr w:type="gramStart"/>
    <w:r w:rsidR="00127867">
      <w:rPr>
        <w:rFonts w:ascii="Times New Roman" w:hAnsi="Times New Roman"/>
        <w:sz w:val="22"/>
      </w:rPr>
      <w:t>20</w:t>
    </w:r>
    <w:r w:rsidR="00D84D10">
      <w:rPr>
        <w:rFonts w:ascii="Times New Roman" w:hAnsi="Times New Roman"/>
        <w:sz w:val="22"/>
      </w:rPr>
      <w:t>2</w:t>
    </w:r>
    <w:r w:rsidR="00AE04E1">
      <w:rPr>
        <w:rFonts w:ascii="Times New Roman" w:hAnsi="Times New Roman"/>
        <w:sz w:val="22"/>
      </w:rPr>
      <w:t>1</w:t>
    </w:r>
    <w:proofErr w:type="gramEnd"/>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1C78" w14:textId="77777777" w:rsidR="006B7C05" w:rsidRDefault="006B7C05">
      <w:r>
        <w:separator/>
      </w:r>
    </w:p>
  </w:footnote>
  <w:footnote w:type="continuationSeparator" w:id="0">
    <w:p w14:paraId="07B022D9" w14:textId="77777777" w:rsidR="006B7C05" w:rsidRDefault="006B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15626"/>
    <w:rsid w:val="00023136"/>
    <w:rsid w:val="0002735C"/>
    <w:rsid w:val="0003350E"/>
    <w:rsid w:val="00033909"/>
    <w:rsid w:val="0004762B"/>
    <w:rsid w:val="000514DD"/>
    <w:rsid w:val="000565AA"/>
    <w:rsid w:val="00061D28"/>
    <w:rsid w:val="00062B5B"/>
    <w:rsid w:val="000671F0"/>
    <w:rsid w:val="000676F3"/>
    <w:rsid w:val="00080D3F"/>
    <w:rsid w:val="00082C5A"/>
    <w:rsid w:val="00090D2F"/>
    <w:rsid w:val="00094DF4"/>
    <w:rsid w:val="00096560"/>
    <w:rsid w:val="000A0383"/>
    <w:rsid w:val="000A34A6"/>
    <w:rsid w:val="000A5F0D"/>
    <w:rsid w:val="000B519D"/>
    <w:rsid w:val="000B7A6C"/>
    <w:rsid w:val="000C0A00"/>
    <w:rsid w:val="000C15F8"/>
    <w:rsid w:val="000D166F"/>
    <w:rsid w:val="000D667A"/>
    <w:rsid w:val="000E0904"/>
    <w:rsid w:val="001038ED"/>
    <w:rsid w:val="001077E1"/>
    <w:rsid w:val="00110E15"/>
    <w:rsid w:val="001146AF"/>
    <w:rsid w:val="00116400"/>
    <w:rsid w:val="00121FC2"/>
    <w:rsid w:val="00127867"/>
    <w:rsid w:val="0013497D"/>
    <w:rsid w:val="00136A4B"/>
    <w:rsid w:val="00137F60"/>
    <w:rsid w:val="001434EA"/>
    <w:rsid w:val="00143D34"/>
    <w:rsid w:val="00145299"/>
    <w:rsid w:val="00150921"/>
    <w:rsid w:val="0015243B"/>
    <w:rsid w:val="0015298C"/>
    <w:rsid w:val="001652AE"/>
    <w:rsid w:val="00165697"/>
    <w:rsid w:val="001767BF"/>
    <w:rsid w:val="00182C4E"/>
    <w:rsid w:val="001903E7"/>
    <w:rsid w:val="00190FA0"/>
    <w:rsid w:val="001A4546"/>
    <w:rsid w:val="001A5161"/>
    <w:rsid w:val="001A6863"/>
    <w:rsid w:val="001C262D"/>
    <w:rsid w:val="001D02B3"/>
    <w:rsid w:val="001D257A"/>
    <w:rsid w:val="001D2B6B"/>
    <w:rsid w:val="001D4040"/>
    <w:rsid w:val="001D6649"/>
    <w:rsid w:val="001D6749"/>
    <w:rsid w:val="001E2C1E"/>
    <w:rsid w:val="001E75F8"/>
    <w:rsid w:val="001F4546"/>
    <w:rsid w:val="00201503"/>
    <w:rsid w:val="0021139A"/>
    <w:rsid w:val="00227621"/>
    <w:rsid w:val="00232C98"/>
    <w:rsid w:val="00250834"/>
    <w:rsid w:val="002521B7"/>
    <w:rsid w:val="002525AD"/>
    <w:rsid w:val="00267A83"/>
    <w:rsid w:val="002709A7"/>
    <w:rsid w:val="00273A70"/>
    <w:rsid w:val="00280186"/>
    <w:rsid w:val="002834C7"/>
    <w:rsid w:val="00292BB7"/>
    <w:rsid w:val="002A191B"/>
    <w:rsid w:val="002A6BF7"/>
    <w:rsid w:val="002A6DFD"/>
    <w:rsid w:val="002B5FBE"/>
    <w:rsid w:val="002B74EE"/>
    <w:rsid w:val="002C69FB"/>
    <w:rsid w:val="002D4473"/>
    <w:rsid w:val="002D44F0"/>
    <w:rsid w:val="002E7B16"/>
    <w:rsid w:val="002E7BFE"/>
    <w:rsid w:val="002F35FF"/>
    <w:rsid w:val="00314A03"/>
    <w:rsid w:val="003265F2"/>
    <w:rsid w:val="003317C4"/>
    <w:rsid w:val="00342077"/>
    <w:rsid w:val="00346534"/>
    <w:rsid w:val="00353E0F"/>
    <w:rsid w:val="00355360"/>
    <w:rsid w:val="00355B27"/>
    <w:rsid w:val="00361423"/>
    <w:rsid w:val="003716F4"/>
    <w:rsid w:val="00385AD4"/>
    <w:rsid w:val="003A50A1"/>
    <w:rsid w:val="003B3D9C"/>
    <w:rsid w:val="003C388B"/>
    <w:rsid w:val="003C69DE"/>
    <w:rsid w:val="003C746B"/>
    <w:rsid w:val="003D2020"/>
    <w:rsid w:val="003D7264"/>
    <w:rsid w:val="003E2E76"/>
    <w:rsid w:val="003E464A"/>
    <w:rsid w:val="003F43F8"/>
    <w:rsid w:val="003F6A22"/>
    <w:rsid w:val="00400ECF"/>
    <w:rsid w:val="00413F80"/>
    <w:rsid w:val="004224C9"/>
    <w:rsid w:val="00426C08"/>
    <w:rsid w:val="00452E18"/>
    <w:rsid w:val="0046377D"/>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0D74"/>
    <w:rsid w:val="00542752"/>
    <w:rsid w:val="005459E4"/>
    <w:rsid w:val="00546C15"/>
    <w:rsid w:val="005534AB"/>
    <w:rsid w:val="00564983"/>
    <w:rsid w:val="0056528B"/>
    <w:rsid w:val="00570A6E"/>
    <w:rsid w:val="00573214"/>
    <w:rsid w:val="00573F74"/>
    <w:rsid w:val="00574521"/>
    <w:rsid w:val="00576C95"/>
    <w:rsid w:val="00577F79"/>
    <w:rsid w:val="0058637D"/>
    <w:rsid w:val="0059051A"/>
    <w:rsid w:val="00591F05"/>
    <w:rsid w:val="005A67DC"/>
    <w:rsid w:val="005B0967"/>
    <w:rsid w:val="005C2840"/>
    <w:rsid w:val="005D3702"/>
    <w:rsid w:val="005D473B"/>
    <w:rsid w:val="005D4895"/>
    <w:rsid w:val="005D5304"/>
    <w:rsid w:val="005E1E70"/>
    <w:rsid w:val="005E4524"/>
    <w:rsid w:val="005E6BF6"/>
    <w:rsid w:val="005E7A9A"/>
    <w:rsid w:val="005F2F7A"/>
    <w:rsid w:val="005F3215"/>
    <w:rsid w:val="005F4924"/>
    <w:rsid w:val="00604898"/>
    <w:rsid w:val="006049A2"/>
    <w:rsid w:val="00610CF3"/>
    <w:rsid w:val="00623050"/>
    <w:rsid w:val="0064399D"/>
    <w:rsid w:val="006474B2"/>
    <w:rsid w:val="006502D8"/>
    <w:rsid w:val="006516D9"/>
    <w:rsid w:val="00672EDF"/>
    <w:rsid w:val="006827F7"/>
    <w:rsid w:val="00686CBE"/>
    <w:rsid w:val="006A6456"/>
    <w:rsid w:val="006B063C"/>
    <w:rsid w:val="006B7C05"/>
    <w:rsid w:val="006C1E01"/>
    <w:rsid w:val="006C466A"/>
    <w:rsid w:val="006D2E6D"/>
    <w:rsid w:val="006D3C1F"/>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D26"/>
    <w:rsid w:val="0075722E"/>
    <w:rsid w:val="00761B5E"/>
    <w:rsid w:val="007703E7"/>
    <w:rsid w:val="00796E76"/>
    <w:rsid w:val="007A475F"/>
    <w:rsid w:val="007B21B5"/>
    <w:rsid w:val="007C037D"/>
    <w:rsid w:val="007D2D42"/>
    <w:rsid w:val="007D45A1"/>
    <w:rsid w:val="007E38B8"/>
    <w:rsid w:val="007F0481"/>
    <w:rsid w:val="007F3696"/>
    <w:rsid w:val="007F4D05"/>
    <w:rsid w:val="008038BA"/>
    <w:rsid w:val="008061D8"/>
    <w:rsid w:val="008072BF"/>
    <w:rsid w:val="00810212"/>
    <w:rsid w:val="00845F17"/>
    <w:rsid w:val="0085272C"/>
    <w:rsid w:val="00853EF3"/>
    <w:rsid w:val="00855B55"/>
    <w:rsid w:val="00862954"/>
    <w:rsid w:val="008702C8"/>
    <w:rsid w:val="00872DD5"/>
    <w:rsid w:val="00880360"/>
    <w:rsid w:val="00881C48"/>
    <w:rsid w:val="00885052"/>
    <w:rsid w:val="008941ED"/>
    <w:rsid w:val="00895E5B"/>
    <w:rsid w:val="00897054"/>
    <w:rsid w:val="008A0583"/>
    <w:rsid w:val="008B02B6"/>
    <w:rsid w:val="008D17D1"/>
    <w:rsid w:val="008D339B"/>
    <w:rsid w:val="008E224D"/>
    <w:rsid w:val="008E6E35"/>
    <w:rsid w:val="00902C63"/>
    <w:rsid w:val="00903224"/>
    <w:rsid w:val="00903696"/>
    <w:rsid w:val="009037E9"/>
    <w:rsid w:val="00905373"/>
    <w:rsid w:val="009076C5"/>
    <w:rsid w:val="0091283C"/>
    <w:rsid w:val="00914935"/>
    <w:rsid w:val="00922F0A"/>
    <w:rsid w:val="00930E70"/>
    <w:rsid w:val="00933A70"/>
    <w:rsid w:val="00937924"/>
    <w:rsid w:val="0094304C"/>
    <w:rsid w:val="009472A5"/>
    <w:rsid w:val="00952FBA"/>
    <w:rsid w:val="00953FD0"/>
    <w:rsid w:val="0096371F"/>
    <w:rsid w:val="00975E5C"/>
    <w:rsid w:val="00976CBF"/>
    <w:rsid w:val="00981F59"/>
    <w:rsid w:val="0098607B"/>
    <w:rsid w:val="00990C88"/>
    <w:rsid w:val="00991521"/>
    <w:rsid w:val="009A1D00"/>
    <w:rsid w:val="009A5A62"/>
    <w:rsid w:val="009B5023"/>
    <w:rsid w:val="009B525B"/>
    <w:rsid w:val="009C54DB"/>
    <w:rsid w:val="009C5615"/>
    <w:rsid w:val="009C7F92"/>
    <w:rsid w:val="009D0AEC"/>
    <w:rsid w:val="009D40A4"/>
    <w:rsid w:val="009D6299"/>
    <w:rsid w:val="009E0452"/>
    <w:rsid w:val="00A05AA9"/>
    <w:rsid w:val="00A2104D"/>
    <w:rsid w:val="00A24B0B"/>
    <w:rsid w:val="00A3310A"/>
    <w:rsid w:val="00A37236"/>
    <w:rsid w:val="00A51082"/>
    <w:rsid w:val="00A5645D"/>
    <w:rsid w:val="00A57DDB"/>
    <w:rsid w:val="00A64071"/>
    <w:rsid w:val="00A76180"/>
    <w:rsid w:val="00A76E6D"/>
    <w:rsid w:val="00A87B0C"/>
    <w:rsid w:val="00A96918"/>
    <w:rsid w:val="00A97D95"/>
    <w:rsid w:val="00AA0569"/>
    <w:rsid w:val="00AA3FB5"/>
    <w:rsid w:val="00AC0058"/>
    <w:rsid w:val="00AC4776"/>
    <w:rsid w:val="00AD138F"/>
    <w:rsid w:val="00AD25D2"/>
    <w:rsid w:val="00AD736D"/>
    <w:rsid w:val="00AE04E1"/>
    <w:rsid w:val="00AE1F89"/>
    <w:rsid w:val="00AF3F45"/>
    <w:rsid w:val="00AF6728"/>
    <w:rsid w:val="00B0089B"/>
    <w:rsid w:val="00B073FB"/>
    <w:rsid w:val="00B17A7E"/>
    <w:rsid w:val="00B22FBF"/>
    <w:rsid w:val="00B24DA0"/>
    <w:rsid w:val="00B256F3"/>
    <w:rsid w:val="00B32F64"/>
    <w:rsid w:val="00B33B75"/>
    <w:rsid w:val="00B41538"/>
    <w:rsid w:val="00B51542"/>
    <w:rsid w:val="00B62E28"/>
    <w:rsid w:val="00B9074E"/>
    <w:rsid w:val="00B93472"/>
    <w:rsid w:val="00B9477B"/>
    <w:rsid w:val="00B94A91"/>
    <w:rsid w:val="00B97401"/>
    <w:rsid w:val="00BA7C28"/>
    <w:rsid w:val="00BC632E"/>
    <w:rsid w:val="00BC709A"/>
    <w:rsid w:val="00BC7528"/>
    <w:rsid w:val="00BD6D1D"/>
    <w:rsid w:val="00BE0E3E"/>
    <w:rsid w:val="00BE3792"/>
    <w:rsid w:val="00BE528E"/>
    <w:rsid w:val="00BF12B7"/>
    <w:rsid w:val="00BF6646"/>
    <w:rsid w:val="00BF7114"/>
    <w:rsid w:val="00C31007"/>
    <w:rsid w:val="00C32B6C"/>
    <w:rsid w:val="00C47D29"/>
    <w:rsid w:val="00C53C91"/>
    <w:rsid w:val="00C55DDA"/>
    <w:rsid w:val="00C561D0"/>
    <w:rsid w:val="00C568E2"/>
    <w:rsid w:val="00C61845"/>
    <w:rsid w:val="00C67DBD"/>
    <w:rsid w:val="00C70873"/>
    <w:rsid w:val="00C97383"/>
    <w:rsid w:val="00CA241C"/>
    <w:rsid w:val="00CA2D08"/>
    <w:rsid w:val="00CC38D7"/>
    <w:rsid w:val="00CC3B7C"/>
    <w:rsid w:val="00CC4961"/>
    <w:rsid w:val="00CE4661"/>
    <w:rsid w:val="00CE782E"/>
    <w:rsid w:val="00CF022C"/>
    <w:rsid w:val="00CF7DD4"/>
    <w:rsid w:val="00D012F8"/>
    <w:rsid w:val="00D111E5"/>
    <w:rsid w:val="00D1159F"/>
    <w:rsid w:val="00D14025"/>
    <w:rsid w:val="00D14238"/>
    <w:rsid w:val="00D2456D"/>
    <w:rsid w:val="00D24EB4"/>
    <w:rsid w:val="00D26D73"/>
    <w:rsid w:val="00D431EC"/>
    <w:rsid w:val="00D44180"/>
    <w:rsid w:val="00D509B8"/>
    <w:rsid w:val="00D5550E"/>
    <w:rsid w:val="00D605C5"/>
    <w:rsid w:val="00D74BC8"/>
    <w:rsid w:val="00D82E8A"/>
    <w:rsid w:val="00D84D10"/>
    <w:rsid w:val="00D93A95"/>
    <w:rsid w:val="00D9414A"/>
    <w:rsid w:val="00D977B2"/>
    <w:rsid w:val="00DA231F"/>
    <w:rsid w:val="00DB46EA"/>
    <w:rsid w:val="00DB536E"/>
    <w:rsid w:val="00DB6100"/>
    <w:rsid w:val="00DC16D0"/>
    <w:rsid w:val="00DC4533"/>
    <w:rsid w:val="00DC582F"/>
    <w:rsid w:val="00DD07AD"/>
    <w:rsid w:val="00DD769F"/>
    <w:rsid w:val="00DF59A7"/>
    <w:rsid w:val="00E10F3A"/>
    <w:rsid w:val="00E14F68"/>
    <w:rsid w:val="00E2289C"/>
    <w:rsid w:val="00E27AE0"/>
    <w:rsid w:val="00E344EF"/>
    <w:rsid w:val="00E4481E"/>
    <w:rsid w:val="00E46D12"/>
    <w:rsid w:val="00E62B03"/>
    <w:rsid w:val="00E63D1E"/>
    <w:rsid w:val="00E653C6"/>
    <w:rsid w:val="00E66461"/>
    <w:rsid w:val="00E734D8"/>
    <w:rsid w:val="00EB032F"/>
    <w:rsid w:val="00EB23B8"/>
    <w:rsid w:val="00EB2945"/>
    <w:rsid w:val="00EB2ADA"/>
    <w:rsid w:val="00EB7633"/>
    <w:rsid w:val="00ED2137"/>
    <w:rsid w:val="00EE44DC"/>
    <w:rsid w:val="00EF5AAC"/>
    <w:rsid w:val="00F136D0"/>
    <w:rsid w:val="00F14ACD"/>
    <w:rsid w:val="00F15D0A"/>
    <w:rsid w:val="00F16A74"/>
    <w:rsid w:val="00F22C77"/>
    <w:rsid w:val="00F36315"/>
    <w:rsid w:val="00F4388F"/>
    <w:rsid w:val="00F44BE8"/>
    <w:rsid w:val="00F62B66"/>
    <w:rsid w:val="00F66696"/>
    <w:rsid w:val="00F7096C"/>
    <w:rsid w:val="00F7541E"/>
    <w:rsid w:val="00F82CB0"/>
    <w:rsid w:val="00F909E1"/>
    <w:rsid w:val="00F96CD3"/>
    <w:rsid w:val="00F97669"/>
    <w:rsid w:val="00FA2489"/>
    <w:rsid w:val="00FA2611"/>
    <w:rsid w:val="00FB4C5E"/>
    <w:rsid w:val="00FB5E96"/>
    <w:rsid w:val="00FC11A8"/>
    <w:rsid w:val="00FC4E12"/>
    <w:rsid w:val="00FD035D"/>
    <w:rsid w:val="00FE2B05"/>
    <w:rsid w:val="00FE329B"/>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37</cp:revision>
  <cp:lastPrinted>2020-01-29T16:37:00Z</cp:lastPrinted>
  <dcterms:created xsi:type="dcterms:W3CDTF">2020-12-16T14:09:00Z</dcterms:created>
  <dcterms:modified xsi:type="dcterms:W3CDTF">2021-06-21T11:39:00Z</dcterms:modified>
</cp:coreProperties>
</file>