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2DED" w14:textId="77777777" w:rsidR="00FC11A8" w:rsidRPr="00B97401" w:rsidRDefault="00FC11A8" w:rsidP="00C53C91">
      <w:pPr>
        <w:ind w:left="-450" w:right="-270"/>
        <w:jc w:val="center"/>
        <w:rPr>
          <w:sz w:val="20"/>
        </w:rPr>
      </w:pPr>
      <w:r w:rsidRPr="00B97401">
        <w:rPr>
          <w:sz w:val="20"/>
        </w:rPr>
        <w:t>Lake Boon Commission</w:t>
      </w:r>
    </w:p>
    <w:p w14:paraId="168AA7BB" w14:textId="77777777" w:rsidR="0003350E" w:rsidRDefault="00FC11A8" w:rsidP="0003350E">
      <w:pPr>
        <w:ind w:left="-450" w:right="-270"/>
        <w:jc w:val="center"/>
        <w:rPr>
          <w:sz w:val="20"/>
        </w:rPr>
      </w:pPr>
      <w:r w:rsidRPr="00B97401">
        <w:rPr>
          <w:sz w:val="20"/>
        </w:rPr>
        <w:t>Meeting Minutes</w:t>
      </w:r>
    </w:p>
    <w:p w14:paraId="6051611C" w14:textId="5CE17FD8" w:rsidR="00FC11A8" w:rsidRPr="00B97401" w:rsidRDefault="00D012F8" w:rsidP="0003350E">
      <w:pPr>
        <w:ind w:left="-450" w:right="-270"/>
        <w:jc w:val="center"/>
        <w:rPr>
          <w:sz w:val="20"/>
        </w:rPr>
      </w:pPr>
      <w:r>
        <w:rPr>
          <w:sz w:val="20"/>
        </w:rPr>
        <w:t>Oct 7</w:t>
      </w:r>
      <w:r w:rsidR="000A0383">
        <w:rPr>
          <w:sz w:val="20"/>
        </w:rPr>
        <w:t>, 20</w:t>
      </w:r>
      <w:r w:rsidR="00094DF4">
        <w:rPr>
          <w:sz w:val="20"/>
        </w:rPr>
        <w:t>20</w:t>
      </w:r>
    </w:p>
    <w:p w14:paraId="2D076782" w14:textId="77777777" w:rsidR="00062B5B" w:rsidRDefault="00062B5B" w:rsidP="00C53C91">
      <w:pPr>
        <w:ind w:right="-270"/>
        <w:rPr>
          <w:sz w:val="20"/>
        </w:rPr>
      </w:pPr>
    </w:p>
    <w:p w14:paraId="101AB521" w14:textId="60DEA1C4" w:rsidR="00EB2ADA" w:rsidRDefault="00EB2ADA" w:rsidP="00C53C91">
      <w:pPr>
        <w:ind w:right="-270"/>
        <w:rPr>
          <w:sz w:val="20"/>
        </w:rPr>
      </w:pPr>
      <w:r>
        <w:rPr>
          <w:sz w:val="20"/>
        </w:rPr>
        <w:t xml:space="preserve">A meeting of the Lake Boon Commission was held </w:t>
      </w:r>
      <w:r w:rsidR="003E464A">
        <w:rPr>
          <w:sz w:val="20"/>
        </w:rPr>
        <w:t xml:space="preserve">on </w:t>
      </w:r>
      <w:r w:rsidR="00D012F8">
        <w:rPr>
          <w:sz w:val="20"/>
        </w:rPr>
        <w:t>Oct 7</w:t>
      </w:r>
      <w:r w:rsidR="000A0383">
        <w:rPr>
          <w:sz w:val="20"/>
        </w:rPr>
        <w:t>, 20</w:t>
      </w:r>
      <w:r w:rsidR="00094DF4">
        <w:rPr>
          <w:sz w:val="20"/>
        </w:rPr>
        <w:t>20</w:t>
      </w:r>
      <w:r w:rsidR="003E464A">
        <w:rPr>
          <w:sz w:val="20"/>
        </w:rPr>
        <w:t xml:space="preserve"> at </w:t>
      </w:r>
      <w:r w:rsidR="005D473B">
        <w:rPr>
          <w:sz w:val="20"/>
        </w:rPr>
        <w:t>7</w:t>
      </w:r>
      <w:r w:rsidR="00096560">
        <w:rPr>
          <w:sz w:val="20"/>
        </w:rPr>
        <w:t>:</w:t>
      </w:r>
      <w:r w:rsidR="00FC4E12">
        <w:rPr>
          <w:sz w:val="20"/>
        </w:rPr>
        <w:t>0</w:t>
      </w:r>
      <w:r w:rsidR="00C67DBD">
        <w:rPr>
          <w:sz w:val="20"/>
        </w:rPr>
        <w:t>0</w:t>
      </w:r>
      <w:r w:rsidR="003E464A">
        <w:rPr>
          <w:sz w:val="20"/>
        </w:rPr>
        <w:t xml:space="preserve"> </w:t>
      </w:r>
      <w:r w:rsidR="005D473B">
        <w:rPr>
          <w:sz w:val="20"/>
        </w:rPr>
        <w:t>p</w:t>
      </w:r>
      <w:r>
        <w:rPr>
          <w:sz w:val="20"/>
        </w:rPr>
        <w:t>m.</w:t>
      </w:r>
      <w:r w:rsidR="00FC4E12">
        <w:rPr>
          <w:sz w:val="20"/>
        </w:rPr>
        <w:t xml:space="preserve">  </w:t>
      </w:r>
      <w:r w:rsidR="00717EBE">
        <w:rPr>
          <w:sz w:val="20"/>
        </w:rPr>
        <w:t>The meeting took place by telecommunications using Zoom, b</w:t>
      </w:r>
      <w:r w:rsidR="00FC4E12">
        <w:rPr>
          <w:sz w:val="20"/>
        </w:rPr>
        <w:t>ecause of coronavirus-related state limits on public meetings</w:t>
      </w:r>
      <w:r w:rsidR="00FB5E96">
        <w:rPr>
          <w:sz w:val="20"/>
        </w:rPr>
        <w:t xml:space="preserve"> per the Mar 21, 2020 order of Governor Baker</w:t>
      </w:r>
      <w:r w:rsidR="00717EBE">
        <w:rPr>
          <w:sz w:val="20"/>
        </w:rPr>
        <w:t>.</w:t>
      </w:r>
      <w:r w:rsidR="00FC4E12">
        <w:rPr>
          <w:sz w:val="20"/>
        </w:rPr>
        <w:t xml:space="preserve"> </w:t>
      </w:r>
    </w:p>
    <w:p w14:paraId="6BA370BA" w14:textId="77777777" w:rsidR="00FC11A8" w:rsidRPr="00B97401" w:rsidRDefault="00FC11A8" w:rsidP="00C53C91">
      <w:pPr>
        <w:ind w:right="-270"/>
        <w:rPr>
          <w:sz w:val="20"/>
        </w:rPr>
      </w:pPr>
    </w:p>
    <w:p w14:paraId="7828832E" w14:textId="1A353DC5" w:rsidR="00914935" w:rsidRDefault="00EB2ADA" w:rsidP="00C53C91">
      <w:pPr>
        <w:ind w:right="-270"/>
        <w:rPr>
          <w:sz w:val="20"/>
        </w:rPr>
      </w:pPr>
      <w:r>
        <w:rPr>
          <w:b/>
          <w:sz w:val="20"/>
        </w:rPr>
        <w:t>Members Attending</w:t>
      </w:r>
      <w:r w:rsidR="00FC11A8" w:rsidRPr="00C53C91">
        <w:rPr>
          <w:b/>
          <w:sz w:val="20"/>
        </w:rPr>
        <w:t>:</w:t>
      </w:r>
      <w:r w:rsidR="00FC11A8" w:rsidRPr="00B97401">
        <w:rPr>
          <w:sz w:val="20"/>
        </w:rPr>
        <w:t xml:space="preserve"> </w:t>
      </w:r>
      <w:r w:rsidR="00C67DBD">
        <w:rPr>
          <w:sz w:val="20"/>
        </w:rPr>
        <w:t>Kris Krablin</w:t>
      </w:r>
      <w:r w:rsidR="0074248B">
        <w:rPr>
          <w:sz w:val="20"/>
        </w:rPr>
        <w:t xml:space="preserve"> (</w:t>
      </w:r>
      <w:r w:rsidR="00096560">
        <w:rPr>
          <w:sz w:val="20"/>
        </w:rPr>
        <w:t>Chairperson</w:t>
      </w:r>
      <w:r w:rsidR="00B97401">
        <w:rPr>
          <w:sz w:val="20"/>
        </w:rPr>
        <w:t>)</w:t>
      </w:r>
      <w:r w:rsidR="00FC11A8" w:rsidRPr="00B97401">
        <w:rPr>
          <w:sz w:val="20"/>
        </w:rPr>
        <w:t xml:space="preserve">, </w:t>
      </w:r>
      <w:r w:rsidR="00C67DBD">
        <w:rPr>
          <w:sz w:val="20"/>
        </w:rPr>
        <w:t>Dan Barstow (</w:t>
      </w:r>
      <w:r w:rsidR="00BC632E">
        <w:rPr>
          <w:sz w:val="20"/>
        </w:rPr>
        <w:t>Clerk)</w:t>
      </w:r>
      <w:r w:rsidR="005D473B">
        <w:rPr>
          <w:sz w:val="20"/>
        </w:rPr>
        <w:t>, Conray Wharff (Commissioner)</w:t>
      </w:r>
    </w:p>
    <w:p w14:paraId="23D3649C" w14:textId="158D7B26" w:rsidR="005D473B" w:rsidRDefault="005D473B" w:rsidP="00C53C91">
      <w:pPr>
        <w:ind w:right="-270"/>
        <w:rPr>
          <w:b/>
          <w:sz w:val="20"/>
        </w:rPr>
      </w:pPr>
    </w:p>
    <w:p w14:paraId="6FBA133B" w14:textId="59E83123" w:rsidR="00C97BB3" w:rsidRDefault="00C97BB3" w:rsidP="00C53C91">
      <w:pPr>
        <w:ind w:right="-270"/>
        <w:rPr>
          <w:b/>
          <w:sz w:val="20"/>
        </w:rPr>
      </w:pPr>
      <w:r>
        <w:rPr>
          <w:b/>
          <w:sz w:val="20"/>
        </w:rPr>
        <w:t>Recorded by Stow TV</w:t>
      </w:r>
    </w:p>
    <w:p w14:paraId="3BB1E93A" w14:textId="77777777" w:rsidR="00C97BB3" w:rsidRDefault="00C97BB3" w:rsidP="00C53C91">
      <w:pPr>
        <w:ind w:right="-270"/>
        <w:rPr>
          <w:b/>
          <w:sz w:val="20"/>
        </w:rPr>
      </w:pPr>
    </w:p>
    <w:p w14:paraId="0F0FBD74" w14:textId="19B4D9EB" w:rsidR="00C53C91" w:rsidRDefault="00C53C91" w:rsidP="00C53C91">
      <w:pPr>
        <w:ind w:right="-270"/>
        <w:rPr>
          <w:sz w:val="20"/>
        </w:rPr>
      </w:pPr>
      <w:r w:rsidRPr="00C53C91">
        <w:rPr>
          <w:b/>
          <w:sz w:val="20"/>
        </w:rPr>
        <w:t>Meeting Called to Order</w:t>
      </w:r>
      <w:r w:rsidR="00914935" w:rsidRPr="00C53C91">
        <w:rPr>
          <w:b/>
          <w:sz w:val="20"/>
        </w:rPr>
        <w:t>:</w:t>
      </w:r>
      <w:r w:rsidR="003E464A">
        <w:rPr>
          <w:sz w:val="20"/>
        </w:rPr>
        <w:t xml:space="preserve">   </w:t>
      </w:r>
      <w:r w:rsidR="005D473B">
        <w:rPr>
          <w:sz w:val="20"/>
        </w:rPr>
        <w:t>7</w:t>
      </w:r>
      <w:r w:rsidR="00C67DBD">
        <w:rPr>
          <w:sz w:val="20"/>
        </w:rPr>
        <w:t>:</w:t>
      </w:r>
      <w:r w:rsidR="00FC4E12">
        <w:rPr>
          <w:sz w:val="20"/>
        </w:rPr>
        <w:t>0</w:t>
      </w:r>
      <w:r w:rsidR="00C67DBD">
        <w:rPr>
          <w:sz w:val="20"/>
        </w:rPr>
        <w:t xml:space="preserve">0 </w:t>
      </w:r>
      <w:r w:rsidR="005D473B">
        <w:rPr>
          <w:sz w:val="20"/>
        </w:rPr>
        <w:t>pm</w:t>
      </w:r>
    </w:p>
    <w:p w14:paraId="4A18DE0B" w14:textId="69B9810A" w:rsidR="00D012F8" w:rsidRDefault="00D012F8" w:rsidP="00D012F8">
      <w:pPr>
        <w:pStyle w:val="ListParagraph"/>
        <w:numPr>
          <w:ilvl w:val="0"/>
          <w:numId w:val="49"/>
        </w:numPr>
        <w:ind w:right="-270"/>
        <w:rPr>
          <w:sz w:val="20"/>
        </w:rPr>
      </w:pPr>
      <w:r w:rsidRPr="00D012F8">
        <w:rPr>
          <w:sz w:val="20"/>
        </w:rPr>
        <w:t>Note:  a power outage occurred in parts of Stow and Hudson about 6:30pm.  However, the three LBC members were able to participate, as well as several members of the public.</w:t>
      </w:r>
    </w:p>
    <w:p w14:paraId="0C984490" w14:textId="77777777" w:rsidR="00D012F8" w:rsidRPr="00D012F8" w:rsidRDefault="00D012F8" w:rsidP="00D012F8">
      <w:pPr>
        <w:ind w:right="-270"/>
        <w:rPr>
          <w:sz w:val="20"/>
        </w:rPr>
      </w:pPr>
    </w:p>
    <w:p w14:paraId="5F9C7A00" w14:textId="1988E846" w:rsidR="005D473B" w:rsidRDefault="005D473B" w:rsidP="00096560">
      <w:pPr>
        <w:ind w:right="-270"/>
        <w:rPr>
          <w:b/>
          <w:sz w:val="20"/>
        </w:rPr>
      </w:pPr>
      <w:r>
        <w:rPr>
          <w:b/>
          <w:sz w:val="20"/>
        </w:rPr>
        <w:t>Public Comment</w:t>
      </w:r>
    </w:p>
    <w:p w14:paraId="6AE1E293" w14:textId="538C9C63" w:rsidR="005D473B" w:rsidRDefault="00D012F8" w:rsidP="005D473B">
      <w:pPr>
        <w:pStyle w:val="ListParagraph"/>
        <w:numPr>
          <w:ilvl w:val="0"/>
          <w:numId w:val="37"/>
        </w:numPr>
        <w:rPr>
          <w:sz w:val="20"/>
          <w:szCs w:val="20"/>
        </w:rPr>
      </w:pPr>
      <w:r>
        <w:rPr>
          <w:sz w:val="20"/>
          <w:szCs w:val="20"/>
        </w:rPr>
        <w:t>No public comments</w:t>
      </w:r>
      <w:r w:rsidR="005D473B">
        <w:rPr>
          <w:sz w:val="20"/>
          <w:szCs w:val="20"/>
        </w:rPr>
        <w:t>.</w:t>
      </w:r>
    </w:p>
    <w:p w14:paraId="590DD63A" w14:textId="0A649E6B" w:rsidR="005D473B" w:rsidRDefault="005D473B" w:rsidP="005D473B">
      <w:pPr>
        <w:rPr>
          <w:sz w:val="20"/>
          <w:szCs w:val="20"/>
        </w:rPr>
      </w:pPr>
    </w:p>
    <w:p w14:paraId="3167E402" w14:textId="0F1E4081" w:rsidR="00C97BB3" w:rsidRDefault="00C97BB3" w:rsidP="005D473B">
      <w:pPr>
        <w:rPr>
          <w:b/>
          <w:sz w:val="20"/>
          <w:szCs w:val="20"/>
        </w:rPr>
      </w:pPr>
      <w:r>
        <w:rPr>
          <w:b/>
          <w:sz w:val="20"/>
          <w:szCs w:val="20"/>
        </w:rPr>
        <w:t>Announcement re MVP Grant</w:t>
      </w:r>
    </w:p>
    <w:p w14:paraId="169D3E60" w14:textId="6C747655" w:rsidR="00C97BB3" w:rsidRPr="002D1B5E" w:rsidRDefault="00C97BB3" w:rsidP="002D1B5E">
      <w:pPr>
        <w:pStyle w:val="ListParagraph"/>
        <w:numPr>
          <w:ilvl w:val="0"/>
          <w:numId w:val="37"/>
        </w:numPr>
        <w:rPr>
          <w:sz w:val="20"/>
          <w:szCs w:val="20"/>
        </w:rPr>
      </w:pPr>
      <w:r w:rsidRPr="002D1B5E">
        <w:rPr>
          <w:sz w:val="20"/>
          <w:szCs w:val="20"/>
        </w:rPr>
        <w:t>Dan announced the official award of the MVP Grant, which is a 2-year grant for $154k</w:t>
      </w:r>
    </w:p>
    <w:p w14:paraId="701ABC6A" w14:textId="77777777" w:rsidR="00C97BB3" w:rsidRDefault="00C97BB3" w:rsidP="005D473B">
      <w:pPr>
        <w:rPr>
          <w:b/>
          <w:sz w:val="20"/>
          <w:szCs w:val="20"/>
        </w:rPr>
      </w:pPr>
    </w:p>
    <w:p w14:paraId="511E1C21" w14:textId="4AEC8E45" w:rsidR="005D473B" w:rsidRPr="005D473B" w:rsidRDefault="00D012F8" w:rsidP="005D473B">
      <w:pPr>
        <w:rPr>
          <w:b/>
          <w:sz w:val="20"/>
          <w:szCs w:val="20"/>
        </w:rPr>
      </w:pPr>
      <w:r>
        <w:rPr>
          <w:b/>
          <w:sz w:val="20"/>
          <w:szCs w:val="20"/>
        </w:rPr>
        <w:t>Meeting Minutes</w:t>
      </w:r>
    </w:p>
    <w:p w14:paraId="5F10D27B" w14:textId="5037B03D" w:rsidR="005D473B" w:rsidRDefault="00D012F8" w:rsidP="005D473B">
      <w:pPr>
        <w:pStyle w:val="ListParagraph"/>
        <w:numPr>
          <w:ilvl w:val="0"/>
          <w:numId w:val="37"/>
        </w:numPr>
        <w:rPr>
          <w:sz w:val="20"/>
          <w:szCs w:val="20"/>
        </w:rPr>
      </w:pPr>
      <w:r>
        <w:rPr>
          <w:sz w:val="20"/>
          <w:szCs w:val="20"/>
        </w:rPr>
        <w:t xml:space="preserve">LBC </w:t>
      </w:r>
      <w:r w:rsidR="00C97BB3">
        <w:rPr>
          <w:sz w:val="20"/>
          <w:szCs w:val="20"/>
        </w:rPr>
        <w:t xml:space="preserve">deferred </w:t>
      </w:r>
      <w:r>
        <w:rPr>
          <w:sz w:val="20"/>
          <w:szCs w:val="20"/>
        </w:rPr>
        <w:t xml:space="preserve">review of minutes from Aug 19 and Aug 27, 2020, until the next meeting </w:t>
      </w:r>
      <w:r w:rsidR="005D473B">
        <w:rPr>
          <w:sz w:val="20"/>
          <w:szCs w:val="20"/>
        </w:rPr>
        <w:t>.</w:t>
      </w:r>
    </w:p>
    <w:p w14:paraId="2367B0B9" w14:textId="06345431" w:rsidR="005D473B" w:rsidRDefault="005D473B">
      <w:pPr>
        <w:ind w:right="-270"/>
        <w:rPr>
          <w:b/>
          <w:sz w:val="20"/>
        </w:rPr>
      </w:pPr>
    </w:p>
    <w:p w14:paraId="4C9C7003" w14:textId="2523963C" w:rsidR="00744D40" w:rsidRPr="00744D40" w:rsidRDefault="00744D40" w:rsidP="00744D40">
      <w:pPr>
        <w:rPr>
          <w:b/>
          <w:bCs/>
          <w:sz w:val="20"/>
          <w:szCs w:val="20"/>
        </w:rPr>
      </w:pPr>
      <w:r w:rsidRPr="00744D40">
        <w:rPr>
          <w:b/>
          <w:bCs/>
          <w:sz w:val="20"/>
          <w:szCs w:val="20"/>
        </w:rPr>
        <w:t xml:space="preserve">Bills </w:t>
      </w:r>
      <w:r w:rsidR="00D012F8">
        <w:rPr>
          <w:b/>
          <w:bCs/>
          <w:sz w:val="20"/>
          <w:szCs w:val="20"/>
        </w:rPr>
        <w:t>for</w:t>
      </w:r>
      <w:r w:rsidRPr="00744D40">
        <w:rPr>
          <w:b/>
          <w:bCs/>
          <w:sz w:val="20"/>
          <w:szCs w:val="20"/>
        </w:rPr>
        <w:t xml:space="preserve"> Pay</w:t>
      </w:r>
      <w:r w:rsidR="00D012F8">
        <w:rPr>
          <w:b/>
          <w:bCs/>
          <w:sz w:val="20"/>
          <w:szCs w:val="20"/>
        </w:rPr>
        <w:t>ment</w:t>
      </w:r>
    </w:p>
    <w:p w14:paraId="470F38A2" w14:textId="535EE41C" w:rsidR="00D012F8" w:rsidRDefault="00D012F8" w:rsidP="00744D40">
      <w:pPr>
        <w:pStyle w:val="ListParagraph"/>
        <w:numPr>
          <w:ilvl w:val="0"/>
          <w:numId w:val="37"/>
        </w:numPr>
        <w:rPr>
          <w:sz w:val="20"/>
          <w:szCs w:val="20"/>
        </w:rPr>
      </w:pPr>
      <w:r>
        <w:rPr>
          <w:sz w:val="20"/>
          <w:szCs w:val="20"/>
        </w:rPr>
        <w:t>Dan presented three bills</w:t>
      </w:r>
      <w:r w:rsidR="00540D74">
        <w:rPr>
          <w:sz w:val="20"/>
          <w:szCs w:val="20"/>
        </w:rPr>
        <w:t xml:space="preserve"> for reimbursement</w:t>
      </w:r>
      <w:r>
        <w:rPr>
          <w:sz w:val="20"/>
          <w:szCs w:val="20"/>
        </w:rPr>
        <w:t>, relating to the Drawdown Permit Application. Conray moved, Dan seconded and LBC unanimously approved reimbursement</w:t>
      </w:r>
    </w:p>
    <w:p w14:paraId="25BA251F" w14:textId="561004CA" w:rsidR="00744D40" w:rsidRDefault="00D012F8" w:rsidP="00D012F8">
      <w:pPr>
        <w:pStyle w:val="ListParagraph"/>
        <w:numPr>
          <w:ilvl w:val="1"/>
          <w:numId w:val="37"/>
        </w:numPr>
        <w:rPr>
          <w:sz w:val="20"/>
          <w:szCs w:val="20"/>
        </w:rPr>
      </w:pPr>
      <w:r>
        <w:rPr>
          <w:sz w:val="20"/>
          <w:szCs w:val="20"/>
        </w:rPr>
        <w:t xml:space="preserve">Hudson Sun – public announcement = </w:t>
      </w:r>
      <w:r>
        <w:rPr>
          <w:sz w:val="20"/>
          <w:szCs w:val="20"/>
        </w:rPr>
        <w:tab/>
      </w:r>
      <w:r>
        <w:rPr>
          <w:sz w:val="20"/>
          <w:szCs w:val="20"/>
        </w:rPr>
        <w:tab/>
        <w:t>$56.45</w:t>
      </w:r>
    </w:p>
    <w:p w14:paraId="53E1741C" w14:textId="446A6627" w:rsidR="00D012F8" w:rsidRDefault="00D012F8" w:rsidP="00D012F8">
      <w:pPr>
        <w:pStyle w:val="ListParagraph"/>
        <w:numPr>
          <w:ilvl w:val="1"/>
          <w:numId w:val="37"/>
        </w:numPr>
        <w:rPr>
          <w:sz w:val="20"/>
          <w:szCs w:val="20"/>
        </w:rPr>
      </w:pPr>
      <w:r>
        <w:rPr>
          <w:sz w:val="20"/>
          <w:szCs w:val="20"/>
        </w:rPr>
        <w:t xml:space="preserve">Stow Independent - public announcement = </w:t>
      </w:r>
      <w:r>
        <w:rPr>
          <w:sz w:val="20"/>
          <w:szCs w:val="20"/>
        </w:rPr>
        <w:tab/>
        <w:t>$65.00</w:t>
      </w:r>
    </w:p>
    <w:p w14:paraId="40DDB4EB" w14:textId="7553643E" w:rsidR="00D012F8" w:rsidRPr="00D012F8" w:rsidRDefault="00D012F8" w:rsidP="00D012F8">
      <w:pPr>
        <w:pStyle w:val="ListParagraph"/>
        <w:numPr>
          <w:ilvl w:val="1"/>
          <w:numId w:val="37"/>
        </w:numPr>
        <w:rPr>
          <w:sz w:val="20"/>
          <w:szCs w:val="20"/>
        </w:rPr>
      </w:pPr>
      <w:r>
        <w:rPr>
          <w:sz w:val="20"/>
          <w:szCs w:val="20"/>
        </w:rPr>
        <w:t xml:space="preserve">USPS – send NOI to MA DEP = </w:t>
      </w:r>
      <w:r>
        <w:rPr>
          <w:sz w:val="20"/>
          <w:szCs w:val="20"/>
        </w:rPr>
        <w:tab/>
      </w:r>
      <w:r>
        <w:rPr>
          <w:sz w:val="20"/>
          <w:szCs w:val="20"/>
        </w:rPr>
        <w:tab/>
      </w:r>
      <w:r>
        <w:rPr>
          <w:sz w:val="20"/>
          <w:szCs w:val="20"/>
        </w:rPr>
        <w:tab/>
      </w:r>
      <w:r w:rsidRPr="00D012F8">
        <w:rPr>
          <w:sz w:val="20"/>
          <w:szCs w:val="20"/>
          <w:u w:val="single"/>
        </w:rPr>
        <w:t>$  7.50</w:t>
      </w:r>
    </w:p>
    <w:p w14:paraId="1B3982A1" w14:textId="08CF3F8C" w:rsidR="00D012F8" w:rsidRDefault="00D012F8" w:rsidP="00D012F8">
      <w:pPr>
        <w:pStyle w:val="ListParagraph"/>
        <w:numPr>
          <w:ilvl w:val="1"/>
          <w:numId w:val="37"/>
        </w:numPr>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t xml:space="preserve">              $128.95</w:t>
      </w:r>
    </w:p>
    <w:p w14:paraId="1CFDA665" w14:textId="4C5FB28D" w:rsidR="00D012F8" w:rsidRDefault="00D012F8" w:rsidP="00D012F8">
      <w:pPr>
        <w:pStyle w:val="ListParagraph"/>
        <w:numPr>
          <w:ilvl w:val="0"/>
          <w:numId w:val="37"/>
        </w:numPr>
        <w:rPr>
          <w:sz w:val="20"/>
          <w:szCs w:val="20"/>
        </w:rPr>
      </w:pPr>
      <w:r>
        <w:rPr>
          <w:sz w:val="20"/>
          <w:szCs w:val="20"/>
        </w:rPr>
        <w:t>Kris presented one bill</w:t>
      </w:r>
      <w:r w:rsidR="00540D74">
        <w:rPr>
          <w:sz w:val="20"/>
          <w:szCs w:val="20"/>
        </w:rPr>
        <w:t xml:space="preserve"> for reimbursement</w:t>
      </w:r>
      <w:r>
        <w:rPr>
          <w:sz w:val="20"/>
          <w:szCs w:val="20"/>
        </w:rPr>
        <w:t>, relating to the Drawdown Permit Application. Conray moved, Dan seconded and LBC unanimously approved reimbursement</w:t>
      </w:r>
    </w:p>
    <w:p w14:paraId="49E530D4" w14:textId="3919A6A8" w:rsidR="00D012F8" w:rsidRDefault="00D012F8" w:rsidP="00D012F8">
      <w:pPr>
        <w:pStyle w:val="ListParagraph"/>
        <w:numPr>
          <w:ilvl w:val="1"/>
          <w:numId w:val="37"/>
        </w:numPr>
        <w:rPr>
          <w:sz w:val="20"/>
          <w:szCs w:val="20"/>
        </w:rPr>
      </w:pPr>
      <w:r>
        <w:rPr>
          <w:sz w:val="20"/>
          <w:szCs w:val="20"/>
        </w:rPr>
        <w:t xml:space="preserve">Mailings to abutters in Stow and Hudson = </w:t>
      </w:r>
      <w:r>
        <w:rPr>
          <w:sz w:val="20"/>
          <w:szCs w:val="20"/>
        </w:rPr>
        <w:tab/>
        <w:t>$701.10</w:t>
      </w:r>
    </w:p>
    <w:p w14:paraId="654CDD6C" w14:textId="3CC35A00" w:rsidR="00540D74" w:rsidRDefault="00540D74" w:rsidP="00540D74">
      <w:pPr>
        <w:pStyle w:val="ListParagraph"/>
        <w:numPr>
          <w:ilvl w:val="0"/>
          <w:numId w:val="37"/>
        </w:numPr>
        <w:rPr>
          <w:sz w:val="20"/>
          <w:szCs w:val="20"/>
        </w:rPr>
      </w:pPr>
      <w:r>
        <w:rPr>
          <w:sz w:val="20"/>
          <w:szCs w:val="20"/>
        </w:rPr>
        <w:t>Conray presented one bill for payment to Solitude for weed treatment. Dan moved, Conray seconded and LBC unanimously approved payment</w:t>
      </w:r>
    </w:p>
    <w:p w14:paraId="50D76781" w14:textId="2D25FD35" w:rsidR="00540D74" w:rsidRDefault="00540D74" w:rsidP="00540D74">
      <w:pPr>
        <w:pStyle w:val="ListParagraph"/>
        <w:numPr>
          <w:ilvl w:val="1"/>
          <w:numId w:val="37"/>
        </w:numPr>
        <w:rPr>
          <w:sz w:val="20"/>
          <w:szCs w:val="20"/>
        </w:rPr>
      </w:pPr>
      <w:r>
        <w:rPr>
          <w:sz w:val="20"/>
          <w:szCs w:val="20"/>
        </w:rPr>
        <w:t>Stow portion</w:t>
      </w:r>
      <w:r>
        <w:rPr>
          <w:sz w:val="20"/>
          <w:szCs w:val="20"/>
        </w:rPr>
        <w:tab/>
      </w:r>
      <w:r>
        <w:rPr>
          <w:sz w:val="20"/>
          <w:szCs w:val="20"/>
        </w:rPr>
        <w:tab/>
      </w:r>
      <w:r>
        <w:rPr>
          <w:sz w:val="20"/>
          <w:szCs w:val="20"/>
        </w:rPr>
        <w:tab/>
      </w:r>
      <w:r>
        <w:rPr>
          <w:sz w:val="20"/>
          <w:szCs w:val="20"/>
        </w:rPr>
        <w:tab/>
      </w:r>
      <w:r>
        <w:rPr>
          <w:sz w:val="20"/>
          <w:szCs w:val="20"/>
        </w:rPr>
        <w:tab/>
        <w:t>$1,562.50</w:t>
      </w:r>
    </w:p>
    <w:p w14:paraId="627A2E71" w14:textId="29F67BAD" w:rsidR="00540D74" w:rsidRDefault="00540D74" w:rsidP="00540D74">
      <w:pPr>
        <w:pStyle w:val="ListParagraph"/>
        <w:numPr>
          <w:ilvl w:val="1"/>
          <w:numId w:val="37"/>
        </w:numPr>
        <w:rPr>
          <w:sz w:val="20"/>
          <w:szCs w:val="20"/>
        </w:rPr>
      </w:pPr>
      <w:r>
        <w:rPr>
          <w:sz w:val="20"/>
          <w:szCs w:val="20"/>
        </w:rPr>
        <w:t>Hudson portion</w:t>
      </w:r>
      <w:r>
        <w:rPr>
          <w:sz w:val="20"/>
          <w:szCs w:val="20"/>
        </w:rPr>
        <w:tab/>
      </w:r>
      <w:r>
        <w:rPr>
          <w:sz w:val="20"/>
          <w:szCs w:val="20"/>
        </w:rPr>
        <w:tab/>
      </w:r>
      <w:r>
        <w:rPr>
          <w:sz w:val="20"/>
          <w:szCs w:val="20"/>
        </w:rPr>
        <w:tab/>
      </w:r>
      <w:r>
        <w:rPr>
          <w:sz w:val="20"/>
          <w:szCs w:val="20"/>
        </w:rPr>
        <w:tab/>
      </w:r>
      <w:r>
        <w:rPr>
          <w:sz w:val="20"/>
          <w:szCs w:val="20"/>
        </w:rPr>
        <w:tab/>
      </w:r>
      <w:r w:rsidRPr="00540D74">
        <w:rPr>
          <w:sz w:val="20"/>
          <w:szCs w:val="20"/>
          <w:u w:val="single"/>
        </w:rPr>
        <w:t>$   781.25</w:t>
      </w:r>
    </w:p>
    <w:p w14:paraId="6FF363C7" w14:textId="1969CA4E" w:rsidR="00540D74" w:rsidRDefault="00540D74" w:rsidP="00540D74">
      <w:pPr>
        <w:pStyle w:val="ListParagraph"/>
        <w:numPr>
          <w:ilvl w:val="1"/>
          <w:numId w:val="37"/>
        </w:numPr>
        <w:rPr>
          <w:sz w:val="20"/>
          <w:szCs w:val="20"/>
        </w:rPr>
      </w:pPr>
      <w:r>
        <w:rPr>
          <w:sz w:val="20"/>
          <w:szCs w:val="20"/>
        </w:rPr>
        <w:t>Total</w:t>
      </w:r>
      <w:r w:rsidR="008038BA">
        <w:rPr>
          <w:sz w:val="20"/>
          <w:szCs w:val="20"/>
        </w:rPr>
        <w:tab/>
      </w:r>
      <w:r w:rsidR="008038BA">
        <w:rPr>
          <w:sz w:val="20"/>
          <w:szCs w:val="20"/>
        </w:rPr>
        <w:tab/>
      </w:r>
      <w:r w:rsidR="008038BA">
        <w:rPr>
          <w:sz w:val="20"/>
          <w:szCs w:val="20"/>
        </w:rPr>
        <w:tab/>
      </w:r>
      <w:r w:rsidR="008038BA">
        <w:rPr>
          <w:sz w:val="20"/>
          <w:szCs w:val="20"/>
        </w:rPr>
        <w:tab/>
      </w:r>
      <w:r w:rsidR="008038BA">
        <w:rPr>
          <w:sz w:val="20"/>
          <w:szCs w:val="20"/>
        </w:rPr>
        <w:tab/>
      </w:r>
      <w:r w:rsidR="008038BA">
        <w:rPr>
          <w:sz w:val="20"/>
          <w:szCs w:val="20"/>
        </w:rPr>
        <w:tab/>
        <w:t>$2,343.75</w:t>
      </w:r>
    </w:p>
    <w:p w14:paraId="767D54C1" w14:textId="78889CD3" w:rsidR="00744D40" w:rsidRDefault="00744D40" w:rsidP="00744D40">
      <w:pPr>
        <w:rPr>
          <w:sz w:val="20"/>
          <w:szCs w:val="20"/>
        </w:rPr>
      </w:pPr>
    </w:p>
    <w:p w14:paraId="2BF53AF9" w14:textId="3CFA79DC" w:rsidR="00744D40" w:rsidRPr="00744D40" w:rsidRDefault="008038BA" w:rsidP="00744D40">
      <w:pPr>
        <w:rPr>
          <w:b/>
          <w:bCs/>
          <w:sz w:val="20"/>
          <w:szCs w:val="20"/>
        </w:rPr>
      </w:pPr>
      <w:r>
        <w:rPr>
          <w:b/>
          <w:bCs/>
          <w:sz w:val="20"/>
          <w:szCs w:val="20"/>
        </w:rPr>
        <w:t>2020 Drawdown Activities – Discussion / Decision</w:t>
      </w:r>
    </w:p>
    <w:p w14:paraId="6D82AECD" w14:textId="77777777" w:rsidR="00FE329B" w:rsidRDefault="008038BA" w:rsidP="00744D40">
      <w:pPr>
        <w:pStyle w:val="ListParagraph"/>
        <w:numPr>
          <w:ilvl w:val="0"/>
          <w:numId w:val="37"/>
        </w:numPr>
        <w:rPr>
          <w:sz w:val="20"/>
          <w:szCs w:val="20"/>
        </w:rPr>
      </w:pPr>
      <w:r>
        <w:rPr>
          <w:sz w:val="20"/>
          <w:szCs w:val="20"/>
        </w:rPr>
        <w:t xml:space="preserve">This part of the meeting solicited input from the public on the optimal dates for </w:t>
      </w:r>
      <w:r w:rsidR="00FE329B">
        <w:rPr>
          <w:sz w:val="20"/>
          <w:szCs w:val="20"/>
        </w:rPr>
        <w:t>the annual drawdown.</w:t>
      </w:r>
    </w:p>
    <w:p w14:paraId="245C627E" w14:textId="318D4AFB" w:rsidR="008038BA" w:rsidRPr="00FE329B" w:rsidRDefault="008038BA" w:rsidP="00FE329B">
      <w:pPr>
        <w:pStyle w:val="ListParagraph"/>
        <w:numPr>
          <w:ilvl w:val="0"/>
          <w:numId w:val="37"/>
        </w:numPr>
        <w:rPr>
          <w:sz w:val="20"/>
          <w:szCs w:val="20"/>
        </w:rPr>
      </w:pPr>
      <w:r>
        <w:rPr>
          <w:sz w:val="20"/>
          <w:szCs w:val="20"/>
        </w:rPr>
        <w:t>This year’s drawdown will begin Oct 19, 2020 for completion by Dec 1, 2020, in compliance with the drawdown permit.</w:t>
      </w:r>
      <w:r w:rsidR="00FE329B">
        <w:rPr>
          <w:sz w:val="20"/>
          <w:szCs w:val="20"/>
        </w:rPr>
        <w:t xml:space="preserve"> </w:t>
      </w:r>
      <w:r w:rsidRPr="00FE329B">
        <w:rPr>
          <w:sz w:val="20"/>
          <w:szCs w:val="20"/>
        </w:rPr>
        <w:t xml:space="preserve">Residents were notified by email on Oct 5, 2020, along with public announcement in the Stow </w:t>
      </w:r>
      <w:r w:rsidRPr="00FE329B">
        <w:rPr>
          <w:iCs/>
          <w:sz w:val="20"/>
          <w:szCs w:val="20"/>
        </w:rPr>
        <w:t>Independent. These dates were also discussed with Stow</w:t>
      </w:r>
      <w:r w:rsidRPr="00FE329B">
        <w:rPr>
          <w:sz w:val="20"/>
          <w:szCs w:val="20"/>
        </w:rPr>
        <w:t xml:space="preserve"> Conservation Commission on Sept 29, 2020 and with Hudson Conservation Commission on Oct 1, 2020</w:t>
      </w:r>
    </w:p>
    <w:p w14:paraId="6A6A9400" w14:textId="10AA3CB2" w:rsidR="008038BA" w:rsidRDefault="00FE329B" w:rsidP="00744D40">
      <w:pPr>
        <w:pStyle w:val="ListParagraph"/>
        <w:numPr>
          <w:ilvl w:val="0"/>
          <w:numId w:val="37"/>
        </w:numPr>
        <w:rPr>
          <w:sz w:val="20"/>
          <w:szCs w:val="20"/>
        </w:rPr>
      </w:pPr>
      <w:r>
        <w:rPr>
          <w:sz w:val="20"/>
          <w:szCs w:val="20"/>
        </w:rPr>
        <w:t>Dan explained that the permit currently specifies drawdown start after Oct 1 and finish by Dec 1, with two weeks advance notice for residents.  There is no perfect date, as it is a compromise between early drawdown to enable residents to do work on their docks or shorelines vs a later drawdown to enable residents to enjoy their boats on the lake during the fine weather and fall colors of October.  LBC requested input from residents to determine the overall preferred target.</w:t>
      </w:r>
    </w:p>
    <w:p w14:paraId="6DE72FE2" w14:textId="7D8A12BC" w:rsidR="00FE329B" w:rsidRDefault="00FE329B" w:rsidP="00744D40">
      <w:pPr>
        <w:pStyle w:val="ListParagraph"/>
        <w:numPr>
          <w:ilvl w:val="0"/>
          <w:numId w:val="37"/>
        </w:numPr>
        <w:rPr>
          <w:sz w:val="20"/>
          <w:szCs w:val="20"/>
        </w:rPr>
      </w:pPr>
      <w:r>
        <w:rPr>
          <w:sz w:val="20"/>
          <w:szCs w:val="20"/>
        </w:rPr>
        <w:t xml:space="preserve">Dave </w:t>
      </w:r>
      <w:proofErr w:type="spellStart"/>
      <w:r>
        <w:rPr>
          <w:sz w:val="20"/>
          <w:szCs w:val="20"/>
        </w:rPr>
        <w:t>Siewirski</w:t>
      </w:r>
      <w:proofErr w:type="spellEnd"/>
      <w:r>
        <w:rPr>
          <w:sz w:val="20"/>
          <w:szCs w:val="20"/>
        </w:rPr>
        <w:t xml:space="preserve"> acknowledged the challenge and said we need flexibility.</w:t>
      </w:r>
    </w:p>
    <w:p w14:paraId="34FDA0D9" w14:textId="5AE30236" w:rsidR="00FE329B" w:rsidRDefault="00FE329B" w:rsidP="00744D40">
      <w:pPr>
        <w:pStyle w:val="ListParagraph"/>
        <w:numPr>
          <w:ilvl w:val="0"/>
          <w:numId w:val="37"/>
        </w:numPr>
        <w:rPr>
          <w:sz w:val="20"/>
          <w:szCs w:val="20"/>
        </w:rPr>
      </w:pPr>
      <w:r>
        <w:rPr>
          <w:sz w:val="20"/>
          <w:szCs w:val="20"/>
        </w:rPr>
        <w:lastRenderedPageBreak/>
        <w:t>Conray commented that the most important thing is at least 2 weeks advance notice.</w:t>
      </w:r>
    </w:p>
    <w:p w14:paraId="51D8A95C" w14:textId="4BFFB29E" w:rsidR="00FE329B" w:rsidRDefault="00FE329B" w:rsidP="00744D40">
      <w:pPr>
        <w:pStyle w:val="ListParagraph"/>
        <w:numPr>
          <w:ilvl w:val="0"/>
          <w:numId w:val="37"/>
        </w:numPr>
        <w:rPr>
          <w:sz w:val="20"/>
          <w:szCs w:val="20"/>
        </w:rPr>
      </w:pPr>
      <w:r>
        <w:rPr>
          <w:sz w:val="20"/>
          <w:szCs w:val="20"/>
        </w:rPr>
        <w:t>Lori Hawkes asked for doing this after Columbus Day</w:t>
      </w:r>
    </w:p>
    <w:p w14:paraId="2B743A9B" w14:textId="3EC18062" w:rsidR="00FE329B" w:rsidRDefault="00FE329B" w:rsidP="00744D40">
      <w:pPr>
        <w:pStyle w:val="ListParagraph"/>
        <w:numPr>
          <w:ilvl w:val="0"/>
          <w:numId w:val="37"/>
        </w:numPr>
        <w:rPr>
          <w:sz w:val="20"/>
          <w:szCs w:val="20"/>
        </w:rPr>
      </w:pPr>
      <w:r>
        <w:rPr>
          <w:sz w:val="20"/>
          <w:szCs w:val="20"/>
        </w:rPr>
        <w:t>Dave Gray said 20 years ago, this was generally done between Columbus Day and Halloween</w:t>
      </w:r>
    </w:p>
    <w:p w14:paraId="79D3DB3B" w14:textId="77777777" w:rsidR="00FE329B" w:rsidRDefault="00FE329B" w:rsidP="00744D40">
      <w:pPr>
        <w:pStyle w:val="ListParagraph"/>
        <w:numPr>
          <w:ilvl w:val="0"/>
          <w:numId w:val="37"/>
        </w:numPr>
        <w:rPr>
          <w:sz w:val="20"/>
          <w:szCs w:val="20"/>
        </w:rPr>
      </w:pPr>
      <w:r>
        <w:rPr>
          <w:sz w:val="20"/>
          <w:szCs w:val="20"/>
        </w:rPr>
        <w:t>Laura Diamond asked if LBC needed to send formal notification to abutters.  Dan responded that email suffices, and that this year’s certified mail was only needed because of the NOI for a permit.</w:t>
      </w:r>
    </w:p>
    <w:p w14:paraId="2066FBA8" w14:textId="0AC81993" w:rsidR="00FE329B" w:rsidRDefault="00182C4E" w:rsidP="00744D40">
      <w:pPr>
        <w:pStyle w:val="ListParagraph"/>
        <w:numPr>
          <w:ilvl w:val="0"/>
          <w:numId w:val="37"/>
        </w:numPr>
        <w:rPr>
          <w:sz w:val="20"/>
          <w:szCs w:val="20"/>
        </w:rPr>
      </w:pPr>
      <w:r>
        <w:rPr>
          <w:sz w:val="20"/>
          <w:szCs w:val="20"/>
        </w:rPr>
        <w:t>Kris asked about how much advance notice is required.  Dan said the current permit requires 2 weeks, but other residents have requested more notification, such as 3 weeks.</w:t>
      </w:r>
    </w:p>
    <w:p w14:paraId="3989D520" w14:textId="417966C7" w:rsidR="00182C4E" w:rsidRDefault="00F7096C" w:rsidP="00744D40">
      <w:pPr>
        <w:pStyle w:val="ListParagraph"/>
        <w:numPr>
          <w:ilvl w:val="0"/>
          <w:numId w:val="37"/>
        </w:numPr>
        <w:rPr>
          <w:sz w:val="20"/>
          <w:szCs w:val="20"/>
        </w:rPr>
      </w:pPr>
      <w:r>
        <w:rPr>
          <w:sz w:val="20"/>
          <w:szCs w:val="20"/>
        </w:rPr>
        <w:t>After additional discussion, a consensus emerged for drawdown to begin sometime between Oct 15 and Oct 31, with three weeks advance notice.  For example, Oct 1 notification for Oct 21 beginning of drawdown.  Dan will communicate this to Stow ConCom and Hudson ConCom during subsequent meetings on the Drawdown permit.</w:t>
      </w:r>
    </w:p>
    <w:p w14:paraId="6053A645" w14:textId="489F2899" w:rsidR="00744D40" w:rsidRDefault="00744D40" w:rsidP="00744D40">
      <w:pPr>
        <w:rPr>
          <w:sz w:val="20"/>
          <w:szCs w:val="20"/>
        </w:rPr>
      </w:pPr>
    </w:p>
    <w:p w14:paraId="234D1D9C" w14:textId="5F364C31" w:rsidR="00744D40" w:rsidRPr="00744D40" w:rsidRDefault="00F7096C" w:rsidP="00744D40">
      <w:pPr>
        <w:rPr>
          <w:b/>
          <w:bCs/>
          <w:sz w:val="20"/>
          <w:szCs w:val="20"/>
        </w:rPr>
      </w:pPr>
      <w:r>
        <w:rPr>
          <w:b/>
          <w:bCs/>
          <w:sz w:val="20"/>
          <w:szCs w:val="20"/>
        </w:rPr>
        <w:t>New Drawdown NOI status</w:t>
      </w:r>
    </w:p>
    <w:p w14:paraId="399DB137" w14:textId="77777777" w:rsidR="00F7096C" w:rsidRDefault="00DC4533" w:rsidP="00744D40">
      <w:pPr>
        <w:pStyle w:val="ListParagraph"/>
        <w:numPr>
          <w:ilvl w:val="0"/>
          <w:numId w:val="37"/>
        </w:numPr>
        <w:rPr>
          <w:sz w:val="20"/>
          <w:szCs w:val="20"/>
        </w:rPr>
      </w:pPr>
      <w:r>
        <w:rPr>
          <w:sz w:val="20"/>
          <w:szCs w:val="20"/>
        </w:rPr>
        <w:t xml:space="preserve">Dan gave an update on the </w:t>
      </w:r>
      <w:r w:rsidR="00F7096C">
        <w:rPr>
          <w:sz w:val="20"/>
          <w:szCs w:val="20"/>
        </w:rPr>
        <w:t xml:space="preserve">new </w:t>
      </w:r>
      <w:r>
        <w:rPr>
          <w:sz w:val="20"/>
          <w:szCs w:val="20"/>
        </w:rPr>
        <w:t xml:space="preserve">permit request </w:t>
      </w:r>
      <w:r w:rsidR="00F7096C">
        <w:rPr>
          <w:sz w:val="20"/>
          <w:szCs w:val="20"/>
        </w:rPr>
        <w:t xml:space="preserve">for </w:t>
      </w:r>
      <w:r>
        <w:rPr>
          <w:sz w:val="20"/>
          <w:szCs w:val="20"/>
        </w:rPr>
        <w:t>Drawdown</w:t>
      </w:r>
      <w:r w:rsidR="00F7096C">
        <w:rPr>
          <w:sz w:val="20"/>
          <w:szCs w:val="20"/>
        </w:rPr>
        <w:t>, currently in review by Stow ConCom</w:t>
      </w:r>
      <w:r>
        <w:rPr>
          <w:sz w:val="20"/>
          <w:szCs w:val="20"/>
        </w:rPr>
        <w:t xml:space="preserve"> </w:t>
      </w:r>
      <w:r w:rsidR="00F7096C">
        <w:rPr>
          <w:sz w:val="20"/>
          <w:szCs w:val="20"/>
        </w:rPr>
        <w:t>and Hudson ConCom.  Discussion is going back and forth between the two towns over a series of meetings, in order to end up with a single set of Orders of Conditions for both towns.</w:t>
      </w:r>
    </w:p>
    <w:p w14:paraId="759DBD19" w14:textId="5075CD7F" w:rsidR="00C97BB3" w:rsidRPr="002D1B5E" w:rsidRDefault="00F7096C">
      <w:pPr>
        <w:pStyle w:val="ListParagraph"/>
        <w:numPr>
          <w:ilvl w:val="0"/>
          <w:numId w:val="37"/>
        </w:numPr>
        <w:rPr>
          <w:sz w:val="20"/>
          <w:szCs w:val="20"/>
        </w:rPr>
      </w:pPr>
      <w:r>
        <w:rPr>
          <w:sz w:val="20"/>
          <w:szCs w:val="20"/>
        </w:rPr>
        <w:t>The new OOC will not include the obligation for an escrow in case wells go dry from the drawdown, since the normal drawdown of 14” hasn’t caused any problems.</w:t>
      </w:r>
      <w:r w:rsidR="00DC4533">
        <w:rPr>
          <w:sz w:val="20"/>
          <w:szCs w:val="20"/>
        </w:rPr>
        <w:t xml:space="preserve">  For the Drawdown, LBC will need to notify abutters, roughly 100 in Hudson and 250 in Stow.  This will be discussed further at the Aug 27, 2020 LBC meeting.</w:t>
      </w:r>
    </w:p>
    <w:p w14:paraId="79AC76DD" w14:textId="2DBC2F4A" w:rsidR="00DC4533" w:rsidRDefault="00DC4533" w:rsidP="00DC4533">
      <w:pPr>
        <w:rPr>
          <w:sz w:val="20"/>
          <w:szCs w:val="20"/>
        </w:rPr>
      </w:pPr>
    </w:p>
    <w:p w14:paraId="1EE6880C" w14:textId="167CAD21" w:rsidR="00F7096C" w:rsidRPr="00744D40" w:rsidRDefault="00F7096C" w:rsidP="00F7096C">
      <w:pPr>
        <w:rPr>
          <w:b/>
          <w:bCs/>
          <w:sz w:val="20"/>
          <w:szCs w:val="20"/>
        </w:rPr>
      </w:pPr>
      <w:r>
        <w:rPr>
          <w:b/>
          <w:bCs/>
          <w:sz w:val="20"/>
          <w:szCs w:val="20"/>
        </w:rPr>
        <w:t>Buoys and Boat Removal/Storage</w:t>
      </w:r>
    </w:p>
    <w:p w14:paraId="1FE3D9CA" w14:textId="77777777" w:rsidR="00E344EF" w:rsidRDefault="00452E18" w:rsidP="00F7096C">
      <w:pPr>
        <w:pStyle w:val="ListParagraph"/>
        <w:numPr>
          <w:ilvl w:val="0"/>
          <w:numId w:val="37"/>
        </w:numPr>
        <w:rPr>
          <w:sz w:val="20"/>
          <w:szCs w:val="20"/>
        </w:rPr>
      </w:pPr>
      <w:r>
        <w:rPr>
          <w:sz w:val="20"/>
          <w:szCs w:val="20"/>
        </w:rPr>
        <w:t xml:space="preserve">Kris will work with </w:t>
      </w:r>
      <w:r w:rsidR="00E344EF">
        <w:rPr>
          <w:sz w:val="20"/>
          <w:szCs w:val="20"/>
        </w:rPr>
        <w:t>volunteers to remove the buoys. Kris and Conray offered to split storing the buoys at their homes.</w:t>
      </w:r>
    </w:p>
    <w:p w14:paraId="404CEB82" w14:textId="06CF01E9" w:rsidR="00E344EF" w:rsidRDefault="00E344EF" w:rsidP="00F7096C">
      <w:pPr>
        <w:pStyle w:val="ListParagraph"/>
        <w:numPr>
          <w:ilvl w:val="0"/>
          <w:numId w:val="37"/>
        </w:numPr>
        <w:rPr>
          <w:sz w:val="20"/>
          <w:szCs w:val="20"/>
        </w:rPr>
      </w:pPr>
      <w:r>
        <w:rPr>
          <w:sz w:val="20"/>
          <w:szCs w:val="20"/>
        </w:rPr>
        <w:t>Conray commented that the boat needs repairs, to discuss in more detail in the next meeting.</w:t>
      </w:r>
    </w:p>
    <w:p w14:paraId="4E88F294" w14:textId="77777777" w:rsidR="00E344EF" w:rsidRDefault="00E344EF" w:rsidP="00E344EF">
      <w:pPr>
        <w:pStyle w:val="ListParagraph"/>
        <w:rPr>
          <w:sz w:val="20"/>
          <w:szCs w:val="20"/>
        </w:rPr>
      </w:pPr>
    </w:p>
    <w:p w14:paraId="0D0658B8" w14:textId="55331A51" w:rsidR="00E344EF" w:rsidRPr="00744D40" w:rsidRDefault="00E344EF" w:rsidP="00E344EF">
      <w:pPr>
        <w:rPr>
          <w:b/>
          <w:bCs/>
          <w:sz w:val="20"/>
          <w:szCs w:val="20"/>
        </w:rPr>
      </w:pPr>
      <w:r>
        <w:rPr>
          <w:b/>
          <w:bCs/>
          <w:sz w:val="20"/>
          <w:szCs w:val="20"/>
        </w:rPr>
        <w:t>Amended Hudson FY21 LBC Budget</w:t>
      </w:r>
    </w:p>
    <w:p w14:paraId="4786509A" w14:textId="2C17F0A6" w:rsidR="00E344EF" w:rsidRDefault="00C97BB3" w:rsidP="00E344EF">
      <w:pPr>
        <w:pStyle w:val="ListParagraph"/>
        <w:numPr>
          <w:ilvl w:val="0"/>
          <w:numId w:val="37"/>
        </w:numPr>
        <w:rPr>
          <w:sz w:val="20"/>
          <w:szCs w:val="20"/>
        </w:rPr>
      </w:pPr>
      <w:r>
        <w:rPr>
          <w:sz w:val="20"/>
          <w:szCs w:val="20"/>
        </w:rPr>
        <w:t xml:space="preserve">Kris reported </w:t>
      </w:r>
      <w:r w:rsidR="00E344EF">
        <w:rPr>
          <w:sz w:val="20"/>
          <w:szCs w:val="20"/>
        </w:rPr>
        <w:t>that the Hudson portion (1/3 = $</w:t>
      </w:r>
      <w:r>
        <w:rPr>
          <w:sz w:val="20"/>
          <w:szCs w:val="20"/>
        </w:rPr>
        <w:t>1,667</w:t>
      </w:r>
      <w:r w:rsidR="00E344EF">
        <w:rPr>
          <w:sz w:val="20"/>
          <w:szCs w:val="20"/>
        </w:rPr>
        <w:t xml:space="preserve">) of the cost for police patrol of the lake is a warrant article for the </w:t>
      </w:r>
      <w:r w:rsidR="00C0245E">
        <w:rPr>
          <w:sz w:val="20"/>
          <w:szCs w:val="20"/>
        </w:rPr>
        <w:t xml:space="preserve">Nov </w:t>
      </w:r>
      <w:r w:rsidR="00E344EF">
        <w:rPr>
          <w:sz w:val="20"/>
          <w:szCs w:val="20"/>
        </w:rPr>
        <w:t>16 Hudson Town Meeting</w:t>
      </w:r>
    </w:p>
    <w:p w14:paraId="043248BA" w14:textId="77777777" w:rsidR="00F7096C" w:rsidRPr="00DC4533" w:rsidRDefault="00F7096C">
      <w:pPr>
        <w:rPr>
          <w:b/>
          <w:bCs/>
          <w:sz w:val="20"/>
          <w:szCs w:val="20"/>
        </w:rPr>
      </w:pPr>
    </w:p>
    <w:p w14:paraId="276F0812" w14:textId="01E63D83" w:rsidR="00DC4533" w:rsidRPr="00DC4533" w:rsidRDefault="00DC4533" w:rsidP="00DC4533">
      <w:pPr>
        <w:rPr>
          <w:b/>
          <w:bCs/>
          <w:sz w:val="20"/>
          <w:szCs w:val="20"/>
        </w:rPr>
      </w:pPr>
      <w:r w:rsidRPr="00DC4533">
        <w:rPr>
          <w:b/>
          <w:bCs/>
          <w:sz w:val="20"/>
          <w:szCs w:val="20"/>
        </w:rPr>
        <w:t>Old Business / Follow-ups</w:t>
      </w:r>
    </w:p>
    <w:p w14:paraId="1B5CA981" w14:textId="10358B3B" w:rsidR="00744D40" w:rsidRDefault="00DC4533" w:rsidP="00744D40">
      <w:pPr>
        <w:pStyle w:val="ListParagraph"/>
        <w:numPr>
          <w:ilvl w:val="0"/>
          <w:numId w:val="37"/>
        </w:numPr>
        <w:rPr>
          <w:sz w:val="20"/>
          <w:szCs w:val="20"/>
        </w:rPr>
      </w:pPr>
      <w:r>
        <w:rPr>
          <w:sz w:val="20"/>
          <w:szCs w:val="20"/>
        </w:rPr>
        <w:t xml:space="preserve">Boat trailer registration – Kris commented that </w:t>
      </w:r>
      <w:r w:rsidR="00E344EF">
        <w:rPr>
          <w:sz w:val="20"/>
          <w:szCs w:val="20"/>
        </w:rPr>
        <w:t>this is still in process</w:t>
      </w:r>
      <w:r>
        <w:rPr>
          <w:sz w:val="20"/>
          <w:szCs w:val="20"/>
        </w:rPr>
        <w:t>.</w:t>
      </w:r>
    </w:p>
    <w:p w14:paraId="650B875B" w14:textId="77777777" w:rsidR="00DC4533" w:rsidRDefault="00DC4533" w:rsidP="00DC4533">
      <w:pPr>
        <w:pStyle w:val="ListParagraph"/>
        <w:rPr>
          <w:sz w:val="20"/>
          <w:szCs w:val="20"/>
        </w:rPr>
      </w:pPr>
    </w:p>
    <w:p w14:paraId="1460E772" w14:textId="17C90150" w:rsidR="00DC4533" w:rsidRPr="00DC4533" w:rsidRDefault="00DC4533" w:rsidP="00DC4533">
      <w:pPr>
        <w:rPr>
          <w:b/>
          <w:bCs/>
          <w:sz w:val="20"/>
          <w:szCs w:val="20"/>
        </w:rPr>
      </w:pPr>
      <w:r>
        <w:rPr>
          <w:b/>
          <w:bCs/>
          <w:sz w:val="20"/>
          <w:szCs w:val="20"/>
        </w:rPr>
        <w:t>New Business</w:t>
      </w:r>
    </w:p>
    <w:p w14:paraId="649BCC3D" w14:textId="712B01BD" w:rsidR="00DC4533" w:rsidRDefault="00DC4533" w:rsidP="00DC4533">
      <w:pPr>
        <w:pStyle w:val="ListParagraph"/>
        <w:numPr>
          <w:ilvl w:val="0"/>
          <w:numId w:val="37"/>
        </w:numPr>
        <w:rPr>
          <w:sz w:val="20"/>
          <w:szCs w:val="20"/>
        </w:rPr>
      </w:pPr>
      <w:r>
        <w:rPr>
          <w:sz w:val="20"/>
          <w:szCs w:val="20"/>
        </w:rPr>
        <w:t>Drawdown – update on permit application</w:t>
      </w:r>
    </w:p>
    <w:p w14:paraId="19EEAF6A" w14:textId="71C35280" w:rsidR="00E344EF" w:rsidRDefault="00E344EF" w:rsidP="00DC4533">
      <w:pPr>
        <w:pStyle w:val="ListParagraph"/>
        <w:numPr>
          <w:ilvl w:val="0"/>
          <w:numId w:val="37"/>
        </w:numPr>
        <w:rPr>
          <w:sz w:val="20"/>
          <w:szCs w:val="20"/>
        </w:rPr>
      </w:pPr>
      <w:r>
        <w:rPr>
          <w:sz w:val="20"/>
          <w:szCs w:val="20"/>
        </w:rPr>
        <w:t>MVP grant – steps to begin this state-funded project</w:t>
      </w:r>
    </w:p>
    <w:p w14:paraId="4272C077" w14:textId="77777777" w:rsidR="00930E70" w:rsidRDefault="00930E70" w:rsidP="00A64071">
      <w:pPr>
        <w:rPr>
          <w:b/>
          <w:sz w:val="20"/>
          <w:szCs w:val="20"/>
        </w:rPr>
      </w:pPr>
    </w:p>
    <w:p w14:paraId="04CB4587" w14:textId="75E87FFB" w:rsidR="00D84D10" w:rsidRDefault="00314A03" w:rsidP="00C53C91">
      <w:pPr>
        <w:ind w:right="-270"/>
        <w:rPr>
          <w:sz w:val="20"/>
        </w:rPr>
      </w:pPr>
      <w:r w:rsidRPr="00190FA0">
        <w:rPr>
          <w:b/>
          <w:sz w:val="20"/>
        </w:rPr>
        <w:t>Date of Next Meeting</w:t>
      </w:r>
    </w:p>
    <w:p w14:paraId="78837A1F" w14:textId="2FD30745" w:rsidR="000E0904" w:rsidRPr="000E0904" w:rsidRDefault="00E344EF" w:rsidP="000E0904">
      <w:pPr>
        <w:pStyle w:val="ListParagraph"/>
        <w:numPr>
          <w:ilvl w:val="0"/>
          <w:numId w:val="42"/>
        </w:numPr>
        <w:rPr>
          <w:sz w:val="20"/>
          <w:szCs w:val="20"/>
        </w:rPr>
      </w:pPr>
      <w:r>
        <w:rPr>
          <w:sz w:val="20"/>
          <w:szCs w:val="20"/>
        </w:rPr>
        <w:t>TBC</w:t>
      </w:r>
      <w:r w:rsidR="00C0245E">
        <w:rPr>
          <w:sz w:val="20"/>
          <w:szCs w:val="20"/>
        </w:rPr>
        <w:t>, 10/28/20 was suggested</w:t>
      </w:r>
    </w:p>
    <w:p w14:paraId="66BC54DC" w14:textId="77777777" w:rsidR="002709A7" w:rsidRDefault="002709A7" w:rsidP="002709A7">
      <w:pPr>
        <w:pStyle w:val="ListParagraph"/>
        <w:rPr>
          <w:sz w:val="20"/>
          <w:szCs w:val="20"/>
        </w:rPr>
      </w:pPr>
    </w:p>
    <w:p w14:paraId="4F0B89DC" w14:textId="77777777" w:rsidR="00127867" w:rsidRPr="00190FA0" w:rsidRDefault="007A475F" w:rsidP="00C53C91">
      <w:pPr>
        <w:ind w:right="-270"/>
        <w:rPr>
          <w:b/>
          <w:sz w:val="20"/>
        </w:rPr>
      </w:pPr>
      <w:r w:rsidRPr="00190FA0">
        <w:rPr>
          <w:b/>
          <w:sz w:val="20"/>
        </w:rPr>
        <w:t xml:space="preserve">Meeting </w:t>
      </w:r>
      <w:r w:rsidR="00090D2F" w:rsidRPr="00190FA0">
        <w:rPr>
          <w:b/>
          <w:sz w:val="20"/>
        </w:rPr>
        <w:t>Adjourned</w:t>
      </w:r>
      <w:r w:rsidRPr="00190FA0">
        <w:rPr>
          <w:b/>
          <w:sz w:val="20"/>
        </w:rPr>
        <w:t>:</w:t>
      </w:r>
    </w:p>
    <w:p w14:paraId="2818DEE9" w14:textId="0DFD2EFC" w:rsidR="00127867" w:rsidRPr="00190FA0" w:rsidRDefault="00E653C6" w:rsidP="00127867">
      <w:pPr>
        <w:pStyle w:val="ListParagraph"/>
        <w:numPr>
          <w:ilvl w:val="0"/>
          <w:numId w:val="42"/>
        </w:numPr>
        <w:rPr>
          <w:sz w:val="20"/>
          <w:szCs w:val="20"/>
        </w:rPr>
      </w:pPr>
      <w:r>
        <w:rPr>
          <w:sz w:val="20"/>
          <w:szCs w:val="20"/>
        </w:rPr>
        <w:t xml:space="preserve">Dan </w:t>
      </w:r>
      <w:r w:rsidR="00127867" w:rsidRPr="00190FA0">
        <w:rPr>
          <w:sz w:val="20"/>
          <w:szCs w:val="20"/>
        </w:rPr>
        <w:t>moved</w:t>
      </w:r>
      <w:r w:rsidR="00D84D10" w:rsidRPr="00190FA0">
        <w:rPr>
          <w:sz w:val="20"/>
          <w:szCs w:val="20"/>
        </w:rPr>
        <w:t xml:space="preserve">, </w:t>
      </w:r>
      <w:r w:rsidR="00DC4533">
        <w:rPr>
          <w:sz w:val="20"/>
          <w:szCs w:val="20"/>
        </w:rPr>
        <w:t>Conray</w:t>
      </w:r>
      <w:r w:rsidR="001F4546">
        <w:rPr>
          <w:sz w:val="20"/>
          <w:szCs w:val="20"/>
        </w:rPr>
        <w:t xml:space="preserve"> </w:t>
      </w:r>
      <w:r w:rsidR="00127867" w:rsidRPr="00190FA0">
        <w:rPr>
          <w:sz w:val="20"/>
          <w:szCs w:val="20"/>
        </w:rPr>
        <w:t>seconded and LBC unanimously approved adjourning.</w:t>
      </w:r>
    </w:p>
    <w:p w14:paraId="15209E60" w14:textId="15323930" w:rsidR="00127867" w:rsidRDefault="00127867" w:rsidP="00BD6D1D">
      <w:pPr>
        <w:pStyle w:val="ListParagraph"/>
        <w:numPr>
          <w:ilvl w:val="0"/>
          <w:numId w:val="42"/>
        </w:numPr>
        <w:rPr>
          <w:sz w:val="20"/>
          <w:szCs w:val="20"/>
        </w:rPr>
      </w:pPr>
      <w:r w:rsidRPr="00190FA0">
        <w:rPr>
          <w:sz w:val="20"/>
          <w:szCs w:val="20"/>
        </w:rPr>
        <w:t xml:space="preserve">Meeting adjourned </w:t>
      </w:r>
      <w:r w:rsidR="00DC4533">
        <w:rPr>
          <w:sz w:val="20"/>
          <w:szCs w:val="20"/>
        </w:rPr>
        <w:t>8:</w:t>
      </w:r>
      <w:r w:rsidR="00E344EF">
        <w:rPr>
          <w:sz w:val="20"/>
          <w:szCs w:val="20"/>
        </w:rPr>
        <w:t>16</w:t>
      </w:r>
      <w:r w:rsidR="00DC4533">
        <w:rPr>
          <w:sz w:val="20"/>
          <w:szCs w:val="20"/>
        </w:rPr>
        <w:t xml:space="preserve"> pm</w:t>
      </w:r>
    </w:p>
    <w:p w14:paraId="0835EBB8" w14:textId="195AADF2" w:rsidR="00DC4533" w:rsidRDefault="00DC4533" w:rsidP="00DC4533">
      <w:pPr>
        <w:rPr>
          <w:sz w:val="20"/>
          <w:szCs w:val="20"/>
        </w:rPr>
      </w:pPr>
    </w:p>
    <w:p w14:paraId="46CFE106" w14:textId="77777777" w:rsidR="00DC4533" w:rsidRPr="00DC4533" w:rsidRDefault="00DC4533" w:rsidP="00DC4533">
      <w:pPr>
        <w:rPr>
          <w:sz w:val="20"/>
          <w:szCs w:val="20"/>
        </w:rPr>
      </w:pPr>
    </w:p>
    <w:p w14:paraId="67904E45" w14:textId="77777777" w:rsidR="00D84D10" w:rsidRPr="00BD6D1D" w:rsidRDefault="00D84D10" w:rsidP="00D84D10">
      <w:pPr>
        <w:pStyle w:val="ListParagraph"/>
        <w:rPr>
          <w:sz w:val="20"/>
          <w:szCs w:val="20"/>
        </w:rPr>
      </w:pPr>
    </w:p>
    <w:p w14:paraId="7AE44599" w14:textId="77777777" w:rsidR="00FC11A8" w:rsidRPr="00B97401" w:rsidRDefault="0056528B" w:rsidP="00C53C91">
      <w:pPr>
        <w:ind w:right="-270"/>
        <w:rPr>
          <w:sz w:val="20"/>
        </w:rPr>
      </w:pPr>
      <w:r>
        <w:rPr>
          <w:noProof/>
          <w:sz w:val="20"/>
        </w:rPr>
        <mc:AlternateContent>
          <mc:Choice Requires="wps">
            <w:drawing>
              <wp:anchor distT="0" distB="0" distL="114300" distR="114300" simplePos="0" relativeHeight="251658240" behindDoc="0" locked="0" layoutInCell="1" allowOverlap="1" wp14:anchorId="224F071B" wp14:editId="6FDC13DF">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38553B" w14:textId="6BDA2650" w:rsidR="001A6863" w:rsidRDefault="001A6863">
                            <w:pPr>
                              <w:rPr>
                                <w:sz w:val="20"/>
                              </w:rPr>
                            </w:pPr>
                            <w:r w:rsidRPr="00E63D1E">
                              <w:rPr>
                                <w:sz w:val="20"/>
                              </w:rPr>
                              <w:t xml:space="preserve">Approved by LBC on:  </w:t>
                            </w:r>
                            <w:r w:rsidR="009D1C71">
                              <w:rPr>
                                <w:sz w:val="20"/>
                              </w:rPr>
                              <w:t>Oct 28, 2020</w:t>
                            </w:r>
                          </w:p>
                          <w:p w14:paraId="2AFCB071" w14:textId="7DA82446" w:rsidR="009D1C71" w:rsidRPr="00E63D1E" w:rsidRDefault="009D1C71">
                            <w:pPr>
                              <w:rPr>
                                <w:sz w:val="20"/>
                              </w:rPr>
                            </w:pPr>
                            <w:r>
                              <w:rPr>
                                <w:noProof/>
                                <w:sz w:val="20"/>
                              </w:rPr>
                              <w:drawing>
                                <wp:inline distT="0" distB="0" distL="0" distR="0" wp14:anchorId="3684953B" wp14:editId="7F28D08E">
                                  <wp:extent cx="1836420" cy="494030"/>
                                  <wp:effectExtent l="0" t="0" r="5080" b="127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6420" cy="49403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071B" id="_x0000_t202" coordsize="21600,21600" o:spt="202" path="m,l,21600r21600,l21600,xe">
                <v:stroke joinstyle="miter"/>
                <v:path gradientshapeok="t" o:connecttype="rect"/>
              </v:shapetype>
              <v:shape id="Text Box 2" o:spid="_x0000_s1026" type="#_x0000_t202" style="position:absolute;margin-left:90pt;margin-top:4.1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" filled="f" strokecolor="black [3213]">
                <v:path arrowok="t"/>
                <v:textbox inset=",7.2pt,,7.2pt">
                  <w:txbxContent>
                    <w:p w14:paraId="0938553B" w14:textId="6BDA2650" w:rsidR="001A6863" w:rsidRDefault="001A6863">
                      <w:pPr>
                        <w:rPr>
                          <w:sz w:val="20"/>
                        </w:rPr>
                      </w:pPr>
                      <w:r w:rsidRPr="00E63D1E">
                        <w:rPr>
                          <w:sz w:val="20"/>
                        </w:rPr>
                        <w:t xml:space="preserve">Approved by LBC on:  </w:t>
                      </w:r>
                      <w:r w:rsidR="009D1C71">
                        <w:rPr>
                          <w:sz w:val="20"/>
                        </w:rPr>
                        <w:t>Oct 28, 2020</w:t>
                      </w:r>
                    </w:p>
                    <w:p w14:paraId="2AFCB071" w14:textId="7DA82446" w:rsidR="009D1C71" w:rsidRPr="00E63D1E" w:rsidRDefault="009D1C71">
                      <w:pPr>
                        <w:rPr>
                          <w:sz w:val="20"/>
                        </w:rPr>
                      </w:pPr>
                      <w:r>
                        <w:rPr>
                          <w:noProof/>
                          <w:sz w:val="20"/>
                        </w:rPr>
                        <w:drawing>
                          <wp:inline distT="0" distB="0" distL="0" distR="0" wp14:anchorId="3684953B" wp14:editId="7F28D08E">
                            <wp:extent cx="1836420" cy="494030"/>
                            <wp:effectExtent l="0" t="0" r="5080" b="127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6420" cy="494030"/>
                                    </a:xfrm>
                                    <a:prstGeom prst="rect">
                                      <a:avLst/>
                                    </a:prstGeom>
                                  </pic:spPr>
                                </pic:pic>
                              </a:graphicData>
                            </a:graphic>
                          </wp:inline>
                        </w:drawing>
                      </w:r>
                    </w:p>
                  </w:txbxContent>
                </v:textbox>
                <w10:wrap type="tight"/>
              </v:shape>
            </w:pict>
          </mc:Fallback>
        </mc:AlternateContent>
      </w:r>
    </w:p>
    <w:sectPr w:rsidR="00FC11A8" w:rsidRPr="00B97401" w:rsidSect="00C53C91">
      <w:footerReference w:type="even" r:id="rId8"/>
      <w:footerReference w:type="default" r:id="rId9"/>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D8D64" w14:textId="77777777" w:rsidR="00BE010D" w:rsidRDefault="00BE010D">
      <w:r>
        <w:separator/>
      </w:r>
    </w:p>
  </w:endnote>
  <w:endnote w:type="continuationSeparator" w:id="0">
    <w:p w14:paraId="5DA7AADB" w14:textId="77777777" w:rsidR="00BE010D" w:rsidRDefault="00BE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2FDB" w14:textId="77777777"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76F1" w14:textId="77777777" w:rsidR="001A6863" w:rsidRPr="00E63D1E" w:rsidRDefault="001A6863" w:rsidP="008702C8">
    <w:pPr>
      <w:pStyle w:val="Footer"/>
      <w:framePr w:wrap="around" w:vAnchor="text" w:hAnchor="margin" w:xAlign="right" w:y="1"/>
      <w:rPr>
        <w:rStyle w:val="PageNumber"/>
      </w:rPr>
    </w:pPr>
    <w:r w:rsidRPr="00E63D1E">
      <w:rPr>
        <w:rStyle w:val="PageNumber"/>
        <w:sz w:val="20"/>
      </w:rPr>
      <w:t xml:space="preserve">Page </w:t>
    </w:r>
    <w:r w:rsidRPr="00E63D1E">
      <w:rPr>
        <w:rStyle w:val="PageNumber"/>
        <w:sz w:val="20"/>
      </w:rPr>
      <w:fldChar w:fldCharType="begin"/>
    </w:r>
    <w:r w:rsidRPr="00E63D1E">
      <w:rPr>
        <w:rStyle w:val="PageNumber"/>
        <w:sz w:val="20"/>
      </w:rPr>
      <w:instrText xml:space="preserve"> PAGE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r w:rsidRPr="00E63D1E">
      <w:rPr>
        <w:rStyle w:val="PageNumber"/>
        <w:sz w:val="20"/>
      </w:rPr>
      <w:t xml:space="preserve"> of </w:t>
    </w:r>
    <w:r w:rsidRPr="00E63D1E">
      <w:rPr>
        <w:rStyle w:val="PageNumber"/>
        <w:sz w:val="20"/>
      </w:rPr>
      <w:fldChar w:fldCharType="begin"/>
    </w:r>
    <w:r w:rsidRPr="00E63D1E">
      <w:rPr>
        <w:rStyle w:val="PageNumber"/>
        <w:sz w:val="20"/>
      </w:rPr>
      <w:instrText xml:space="preserve"> NUMPAGES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p>
  <w:p w14:paraId="0B40B5EC" w14:textId="4C6D5724"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D012F8">
      <w:rPr>
        <w:rFonts w:ascii="Times New Roman" w:hAnsi="Times New Roman"/>
        <w:sz w:val="22"/>
      </w:rPr>
      <w:t>Oct 7,</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20</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3C3D" w14:textId="77777777" w:rsidR="00BE010D" w:rsidRDefault="00BE010D">
      <w:r>
        <w:separator/>
      </w:r>
    </w:p>
  </w:footnote>
  <w:footnote w:type="continuationSeparator" w:id="0">
    <w:p w14:paraId="1804B88C" w14:textId="77777777" w:rsidR="00BE010D" w:rsidRDefault="00BE0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A4D"/>
    <w:multiLevelType w:val="hybridMultilevel"/>
    <w:tmpl w:val="676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082"/>
    <w:multiLevelType w:val="hybridMultilevel"/>
    <w:tmpl w:val="4FD64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90662"/>
    <w:multiLevelType w:val="hybridMultilevel"/>
    <w:tmpl w:val="2A6E2B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50784"/>
    <w:multiLevelType w:val="hybridMultilevel"/>
    <w:tmpl w:val="187824E0"/>
    <w:lvl w:ilvl="0" w:tplc="7F1E21B6">
      <w:start w:val="1"/>
      <w:numFmt w:val="bullet"/>
      <w:lvlText w:val=""/>
      <w:lvlJc w:val="left"/>
      <w:pPr>
        <w:ind w:left="1302" w:hanging="360"/>
      </w:pPr>
      <w:rPr>
        <w:rFonts w:ascii="Wingdings" w:hAnsi="Wingdings"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A824415"/>
    <w:multiLevelType w:val="hybridMultilevel"/>
    <w:tmpl w:val="28022F4C"/>
    <w:lvl w:ilvl="0" w:tplc="7F1E21B6">
      <w:start w:val="1"/>
      <w:numFmt w:val="bullet"/>
      <w:lvlText w:val=""/>
      <w:lvlJc w:val="left"/>
      <w:pPr>
        <w:ind w:left="360" w:hanging="360"/>
      </w:pPr>
      <w:rPr>
        <w:rFonts w:ascii="Wingdings" w:hAnsi="Wingdings" w:hint="default"/>
      </w:rPr>
    </w:lvl>
    <w:lvl w:ilvl="1" w:tplc="04090003">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0CC508BA"/>
    <w:multiLevelType w:val="hybridMultilevel"/>
    <w:tmpl w:val="F490CB74"/>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C3F05"/>
    <w:multiLevelType w:val="hybridMultilevel"/>
    <w:tmpl w:val="CD689D7C"/>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77BF6"/>
    <w:multiLevelType w:val="hybridMultilevel"/>
    <w:tmpl w:val="C5A4B71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9745D"/>
    <w:multiLevelType w:val="hybridMultilevel"/>
    <w:tmpl w:val="CD98D296"/>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3444E"/>
    <w:multiLevelType w:val="hybridMultilevel"/>
    <w:tmpl w:val="391C7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AF20B5"/>
    <w:multiLevelType w:val="hybridMultilevel"/>
    <w:tmpl w:val="1DC675C6"/>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00146"/>
    <w:multiLevelType w:val="hybridMultilevel"/>
    <w:tmpl w:val="72DCBAB4"/>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8250D"/>
    <w:multiLevelType w:val="hybridMultilevel"/>
    <w:tmpl w:val="5DE6D71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11822"/>
    <w:multiLevelType w:val="hybridMultilevel"/>
    <w:tmpl w:val="C51670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D0CEE"/>
    <w:multiLevelType w:val="hybridMultilevel"/>
    <w:tmpl w:val="6A189122"/>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51FE7"/>
    <w:multiLevelType w:val="hybridMultilevel"/>
    <w:tmpl w:val="0F86F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339D1"/>
    <w:multiLevelType w:val="hybridMultilevel"/>
    <w:tmpl w:val="92C042E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01CA6"/>
    <w:multiLevelType w:val="hybridMultilevel"/>
    <w:tmpl w:val="AC94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2707A"/>
    <w:multiLevelType w:val="hybridMultilevel"/>
    <w:tmpl w:val="A866DFC4"/>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95D41"/>
    <w:multiLevelType w:val="hybridMultilevel"/>
    <w:tmpl w:val="BE6E2D7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403B9"/>
    <w:multiLevelType w:val="hybridMultilevel"/>
    <w:tmpl w:val="52DC2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00BF5"/>
    <w:multiLevelType w:val="hybridMultilevel"/>
    <w:tmpl w:val="1EBC558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B002B"/>
    <w:multiLevelType w:val="hybridMultilevel"/>
    <w:tmpl w:val="3D6810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04583B"/>
    <w:multiLevelType w:val="hybridMultilevel"/>
    <w:tmpl w:val="30B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76418"/>
    <w:multiLevelType w:val="hybridMultilevel"/>
    <w:tmpl w:val="657A8CDA"/>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6051"/>
    <w:multiLevelType w:val="hybridMultilevel"/>
    <w:tmpl w:val="AE3A89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87A47"/>
    <w:multiLevelType w:val="hybridMultilevel"/>
    <w:tmpl w:val="6F1A98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B1AC4"/>
    <w:multiLevelType w:val="hybridMultilevel"/>
    <w:tmpl w:val="EF98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BD1BC6"/>
    <w:multiLevelType w:val="hybridMultilevel"/>
    <w:tmpl w:val="47CCD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3317A"/>
    <w:multiLevelType w:val="hybridMultilevel"/>
    <w:tmpl w:val="CAC4426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B2A8D"/>
    <w:multiLevelType w:val="hybridMultilevel"/>
    <w:tmpl w:val="49C80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D61B1"/>
    <w:multiLevelType w:val="hybridMultilevel"/>
    <w:tmpl w:val="37F07C0A"/>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92E39"/>
    <w:multiLevelType w:val="hybridMultilevel"/>
    <w:tmpl w:val="0FAC9F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3720A"/>
    <w:multiLevelType w:val="hybridMultilevel"/>
    <w:tmpl w:val="55E6B852"/>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472F28"/>
    <w:multiLevelType w:val="hybridMultilevel"/>
    <w:tmpl w:val="91AA9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091F6D"/>
    <w:multiLevelType w:val="hybridMultilevel"/>
    <w:tmpl w:val="99643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C0714"/>
    <w:multiLevelType w:val="hybridMultilevel"/>
    <w:tmpl w:val="86C2364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5F6819"/>
    <w:multiLevelType w:val="multilevel"/>
    <w:tmpl w:val="0FAC9F3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F54782"/>
    <w:multiLevelType w:val="hybridMultilevel"/>
    <w:tmpl w:val="F2F2CB9A"/>
    <w:lvl w:ilvl="0" w:tplc="7F1E21B6">
      <w:start w:val="1"/>
      <w:numFmt w:val="bullet"/>
      <w:lvlText w:val=""/>
      <w:lvlJc w:val="left"/>
      <w:pPr>
        <w:ind w:left="1027" w:hanging="360"/>
      </w:pPr>
      <w:rPr>
        <w:rFonts w:ascii="Wingdings" w:hAnsi="Wingdings" w:hint="default"/>
      </w:rPr>
    </w:lvl>
    <w:lvl w:ilvl="1" w:tplc="04090003" w:tentative="1">
      <w:start w:val="1"/>
      <w:numFmt w:val="bullet"/>
      <w:lvlText w:val="o"/>
      <w:lvlJc w:val="left"/>
      <w:pPr>
        <w:ind w:left="1891" w:hanging="360"/>
      </w:pPr>
      <w:rPr>
        <w:rFonts w:ascii="Courier New" w:hAnsi="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0" w15:restartNumberingAfterBreak="0">
    <w:nsid w:val="6B36531E"/>
    <w:multiLevelType w:val="hybridMultilevel"/>
    <w:tmpl w:val="B86A30AE"/>
    <w:lvl w:ilvl="0" w:tplc="7F1E21B6">
      <w:start w:val="1"/>
      <w:numFmt w:val="bullet"/>
      <w:lvlText w:val=""/>
      <w:lvlJc w:val="left"/>
      <w:pPr>
        <w:ind w:left="1080" w:hanging="360"/>
      </w:pPr>
      <w:rPr>
        <w:rFonts w:ascii="Wingdings" w:hAnsi="Wingdings"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15:restartNumberingAfterBreak="0">
    <w:nsid w:val="6BE15BD7"/>
    <w:multiLevelType w:val="hybridMultilevel"/>
    <w:tmpl w:val="54B4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E176C"/>
    <w:multiLevelType w:val="hybridMultilevel"/>
    <w:tmpl w:val="B9A8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01C00"/>
    <w:multiLevelType w:val="hybridMultilevel"/>
    <w:tmpl w:val="B8AE7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B1D4E"/>
    <w:multiLevelType w:val="hybridMultilevel"/>
    <w:tmpl w:val="F0C206EE"/>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2137D"/>
    <w:multiLevelType w:val="hybridMultilevel"/>
    <w:tmpl w:val="D25E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3105C"/>
    <w:multiLevelType w:val="hybridMultilevel"/>
    <w:tmpl w:val="E4ECCF1C"/>
    <w:lvl w:ilvl="0" w:tplc="7F1E21B6">
      <w:start w:val="1"/>
      <w:numFmt w:val="bullet"/>
      <w:lvlText w:val=""/>
      <w:lvlJc w:val="left"/>
      <w:pPr>
        <w:ind w:left="1027" w:hanging="360"/>
      </w:pPr>
      <w:rPr>
        <w:rFonts w:ascii="Wingdings" w:hAnsi="Wingdings" w:hint="default"/>
      </w:rPr>
    </w:lvl>
    <w:lvl w:ilvl="1" w:tplc="04090003">
      <w:start w:val="1"/>
      <w:numFmt w:val="bullet"/>
      <w:lvlText w:val="o"/>
      <w:lvlJc w:val="left"/>
      <w:pPr>
        <w:ind w:left="1891" w:hanging="360"/>
      </w:pPr>
      <w:rPr>
        <w:rFonts w:ascii="Courier New" w:hAnsi="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7" w15:restartNumberingAfterBreak="0">
    <w:nsid w:val="7E3219D1"/>
    <w:multiLevelType w:val="hybridMultilevel"/>
    <w:tmpl w:val="2E76F3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15:restartNumberingAfterBreak="0">
    <w:nsid w:val="7FE3033C"/>
    <w:multiLevelType w:val="hybridMultilevel"/>
    <w:tmpl w:val="A17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15"/>
  </w:num>
  <w:num w:numId="4">
    <w:abstractNumId w:val="28"/>
  </w:num>
  <w:num w:numId="5">
    <w:abstractNumId w:val="2"/>
  </w:num>
  <w:num w:numId="6">
    <w:abstractNumId w:val="46"/>
  </w:num>
  <w:num w:numId="7">
    <w:abstractNumId w:val="32"/>
  </w:num>
  <w:num w:numId="8">
    <w:abstractNumId w:val="38"/>
  </w:num>
  <w:num w:numId="9">
    <w:abstractNumId w:val="39"/>
  </w:num>
  <w:num w:numId="10">
    <w:abstractNumId w:val="40"/>
  </w:num>
  <w:num w:numId="11">
    <w:abstractNumId w:val="3"/>
  </w:num>
  <w:num w:numId="12">
    <w:abstractNumId w:val="4"/>
  </w:num>
  <w:num w:numId="13">
    <w:abstractNumId w:val="14"/>
  </w:num>
  <w:num w:numId="14">
    <w:abstractNumId w:val="11"/>
  </w:num>
  <w:num w:numId="15">
    <w:abstractNumId w:val="12"/>
  </w:num>
  <w:num w:numId="16">
    <w:abstractNumId w:val="21"/>
  </w:num>
  <w:num w:numId="17">
    <w:abstractNumId w:val="6"/>
  </w:num>
  <w:num w:numId="18">
    <w:abstractNumId w:val="7"/>
  </w:num>
  <w:num w:numId="19">
    <w:abstractNumId w:val="31"/>
  </w:num>
  <w:num w:numId="20">
    <w:abstractNumId w:val="29"/>
  </w:num>
  <w:num w:numId="21">
    <w:abstractNumId w:val="10"/>
  </w:num>
  <w:num w:numId="22">
    <w:abstractNumId w:val="22"/>
  </w:num>
  <w:num w:numId="23">
    <w:abstractNumId w:val="5"/>
  </w:num>
  <w:num w:numId="24">
    <w:abstractNumId w:val="44"/>
  </w:num>
  <w:num w:numId="25">
    <w:abstractNumId w:val="24"/>
  </w:num>
  <w:num w:numId="26">
    <w:abstractNumId w:val="16"/>
  </w:num>
  <w:num w:numId="27">
    <w:abstractNumId w:val="19"/>
  </w:num>
  <w:num w:numId="28">
    <w:abstractNumId w:val="33"/>
  </w:num>
  <w:num w:numId="29">
    <w:abstractNumId w:val="8"/>
  </w:num>
  <w:num w:numId="30">
    <w:abstractNumId w:val="18"/>
  </w:num>
  <w:num w:numId="31">
    <w:abstractNumId w:val="13"/>
  </w:num>
  <w:num w:numId="32">
    <w:abstractNumId w:val="26"/>
  </w:num>
  <w:num w:numId="33">
    <w:abstractNumId w:val="43"/>
  </w:num>
  <w:num w:numId="34">
    <w:abstractNumId w:val="36"/>
  </w:num>
  <w:num w:numId="35">
    <w:abstractNumId w:val="25"/>
  </w:num>
  <w:num w:numId="36">
    <w:abstractNumId w:val="1"/>
  </w:num>
  <w:num w:numId="37">
    <w:abstractNumId w:val="20"/>
  </w:num>
  <w:num w:numId="38">
    <w:abstractNumId w:val="17"/>
  </w:num>
  <w:num w:numId="39">
    <w:abstractNumId w:val="9"/>
  </w:num>
  <w:num w:numId="40">
    <w:abstractNumId w:val="41"/>
  </w:num>
  <w:num w:numId="41">
    <w:abstractNumId w:val="45"/>
  </w:num>
  <w:num w:numId="42">
    <w:abstractNumId w:val="34"/>
  </w:num>
  <w:num w:numId="43">
    <w:abstractNumId w:val="47"/>
  </w:num>
  <w:num w:numId="44">
    <w:abstractNumId w:val="48"/>
  </w:num>
  <w:num w:numId="45">
    <w:abstractNumId w:val="42"/>
  </w:num>
  <w:num w:numId="46">
    <w:abstractNumId w:val="27"/>
  </w:num>
  <w:num w:numId="47">
    <w:abstractNumId w:val="0"/>
  </w:num>
  <w:num w:numId="48">
    <w:abstractNumId w:val="3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15626"/>
    <w:rsid w:val="00023136"/>
    <w:rsid w:val="0003350E"/>
    <w:rsid w:val="00033909"/>
    <w:rsid w:val="0004762B"/>
    <w:rsid w:val="000514DD"/>
    <w:rsid w:val="000565AA"/>
    <w:rsid w:val="00061D28"/>
    <w:rsid w:val="00062B5B"/>
    <w:rsid w:val="000671F0"/>
    <w:rsid w:val="000676F3"/>
    <w:rsid w:val="00080D3F"/>
    <w:rsid w:val="00090D2F"/>
    <w:rsid w:val="00094DF4"/>
    <w:rsid w:val="00096560"/>
    <w:rsid w:val="000A0383"/>
    <w:rsid w:val="000A34A6"/>
    <w:rsid w:val="000A5F0D"/>
    <w:rsid w:val="000B519D"/>
    <w:rsid w:val="000B7A6C"/>
    <w:rsid w:val="000C15F8"/>
    <w:rsid w:val="000D166F"/>
    <w:rsid w:val="000D667A"/>
    <w:rsid w:val="000E0904"/>
    <w:rsid w:val="001038ED"/>
    <w:rsid w:val="001077E1"/>
    <w:rsid w:val="00110E15"/>
    <w:rsid w:val="001146AF"/>
    <w:rsid w:val="00116400"/>
    <w:rsid w:val="00121FC2"/>
    <w:rsid w:val="00127867"/>
    <w:rsid w:val="00136A4B"/>
    <w:rsid w:val="00137F60"/>
    <w:rsid w:val="00143D34"/>
    <w:rsid w:val="00145299"/>
    <w:rsid w:val="00150921"/>
    <w:rsid w:val="0015243B"/>
    <w:rsid w:val="00152543"/>
    <w:rsid w:val="0015298C"/>
    <w:rsid w:val="001652AE"/>
    <w:rsid w:val="00165697"/>
    <w:rsid w:val="001767BF"/>
    <w:rsid w:val="00182C4E"/>
    <w:rsid w:val="00190FA0"/>
    <w:rsid w:val="001A5161"/>
    <w:rsid w:val="001A6863"/>
    <w:rsid w:val="001C262D"/>
    <w:rsid w:val="001D257A"/>
    <w:rsid w:val="001D2B6B"/>
    <w:rsid w:val="001D4040"/>
    <w:rsid w:val="001D6649"/>
    <w:rsid w:val="001D6749"/>
    <w:rsid w:val="001E2C1E"/>
    <w:rsid w:val="001E75F8"/>
    <w:rsid w:val="001F4546"/>
    <w:rsid w:val="00227621"/>
    <w:rsid w:val="00232C98"/>
    <w:rsid w:val="00250834"/>
    <w:rsid w:val="002521B7"/>
    <w:rsid w:val="002525AD"/>
    <w:rsid w:val="002709A7"/>
    <w:rsid w:val="00273A70"/>
    <w:rsid w:val="00280186"/>
    <w:rsid w:val="002834C7"/>
    <w:rsid w:val="00292BB7"/>
    <w:rsid w:val="002A191B"/>
    <w:rsid w:val="002A6BF7"/>
    <w:rsid w:val="002A6DFD"/>
    <w:rsid w:val="002C69FB"/>
    <w:rsid w:val="002D1B5E"/>
    <w:rsid w:val="002D4473"/>
    <w:rsid w:val="002D44F0"/>
    <w:rsid w:val="00314A03"/>
    <w:rsid w:val="003265F2"/>
    <w:rsid w:val="003317C4"/>
    <w:rsid w:val="00342077"/>
    <w:rsid w:val="00346534"/>
    <w:rsid w:val="00353E0F"/>
    <w:rsid w:val="00355360"/>
    <w:rsid w:val="00355B27"/>
    <w:rsid w:val="00361423"/>
    <w:rsid w:val="003716F4"/>
    <w:rsid w:val="003A50A1"/>
    <w:rsid w:val="003B3D9C"/>
    <w:rsid w:val="003C69DE"/>
    <w:rsid w:val="003C746B"/>
    <w:rsid w:val="003D2020"/>
    <w:rsid w:val="003D7264"/>
    <w:rsid w:val="003E2E76"/>
    <w:rsid w:val="003E464A"/>
    <w:rsid w:val="003F43F8"/>
    <w:rsid w:val="00400ECF"/>
    <w:rsid w:val="00413F80"/>
    <w:rsid w:val="004224C9"/>
    <w:rsid w:val="00426C08"/>
    <w:rsid w:val="00452E18"/>
    <w:rsid w:val="00470FBE"/>
    <w:rsid w:val="004744C4"/>
    <w:rsid w:val="00483EBC"/>
    <w:rsid w:val="004840C8"/>
    <w:rsid w:val="00485DC8"/>
    <w:rsid w:val="004A4B0C"/>
    <w:rsid w:val="004B13E8"/>
    <w:rsid w:val="004C293B"/>
    <w:rsid w:val="004D51B6"/>
    <w:rsid w:val="004F4C2B"/>
    <w:rsid w:val="005040F0"/>
    <w:rsid w:val="00510127"/>
    <w:rsid w:val="0052057E"/>
    <w:rsid w:val="0052184C"/>
    <w:rsid w:val="00537A3E"/>
    <w:rsid w:val="00540638"/>
    <w:rsid w:val="00540D74"/>
    <w:rsid w:val="00542752"/>
    <w:rsid w:val="00546C15"/>
    <w:rsid w:val="00564983"/>
    <w:rsid w:val="0056528B"/>
    <w:rsid w:val="00570A6E"/>
    <w:rsid w:val="00573214"/>
    <w:rsid w:val="00573F74"/>
    <w:rsid w:val="00574521"/>
    <w:rsid w:val="00576C95"/>
    <w:rsid w:val="0058637D"/>
    <w:rsid w:val="0059051A"/>
    <w:rsid w:val="00591F05"/>
    <w:rsid w:val="005A67DC"/>
    <w:rsid w:val="005C2840"/>
    <w:rsid w:val="005D3702"/>
    <w:rsid w:val="005D473B"/>
    <w:rsid w:val="005D5304"/>
    <w:rsid w:val="005E1E70"/>
    <w:rsid w:val="005E4524"/>
    <w:rsid w:val="005E6BF6"/>
    <w:rsid w:val="005E7A9A"/>
    <w:rsid w:val="005F4924"/>
    <w:rsid w:val="00604898"/>
    <w:rsid w:val="006049A2"/>
    <w:rsid w:val="00623050"/>
    <w:rsid w:val="0064399D"/>
    <w:rsid w:val="006474B2"/>
    <w:rsid w:val="006502D8"/>
    <w:rsid w:val="00672EDF"/>
    <w:rsid w:val="006827F7"/>
    <w:rsid w:val="006B063C"/>
    <w:rsid w:val="006C1E01"/>
    <w:rsid w:val="006D2E6D"/>
    <w:rsid w:val="006E0612"/>
    <w:rsid w:val="006E5600"/>
    <w:rsid w:val="006F0743"/>
    <w:rsid w:val="006F0F28"/>
    <w:rsid w:val="006F1A8B"/>
    <w:rsid w:val="006F6517"/>
    <w:rsid w:val="00705491"/>
    <w:rsid w:val="007140AA"/>
    <w:rsid w:val="00716AE0"/>
    <w:rsid w:val="00717EBE"/>
    <w:rsid w:val="007263FA"/>
    <w:rsid w:val="00740676"/>
    <w:rsid w:val="0074248B"/>
    <w:rsid w:val="00744D40"/>
    <w:rsid w:val="0074569F"/>
    <w:rsid w:val="00747BEE"/>
    <w:rsid w:val="00754D26"/>
    <w:rsid w:val="0075722E"/>
    <w:rsid w:val="00761B5E"/>
    <w:rsid w:val="007703E7"/>
    <w:rsid w:val="00796E76"/>
    <w:rsid w:val="007A475F"/>
    <w:rsid w:val="007B21B5"/>
    <w:rsid w:val="007C037D"/>
    <w:rsid w:val="007D2D42"/>
    <w:rsid w:val="007F0481"/>
    <w:rsid w:val="007F3696"/>
    <w:rsid w:val="007F4D05"/>
    <w:rsid w:val="008038BA"/>
    <w:rsid w:val="008072BF"/>
    <w:rsid w:val="00845F17"/>
    <w:rsid w:val="0085272C"/>
    <w:rsid w:val="00853EF3"/>
    <w:rsid w:val="00855B55"/>
    <w:rsid w:val="00862954"/>
    <w:rsid w:val="008702C8"/>
    <w:rsid w:val="00872DD5"/>
    <w:rsid w:val="00880360"/>
    <w:rsid w:val="00881C48"/>
    <w:rsid w:val="00885052"/>
    <w:rsid w:val="00895E5B"/>
    <w:rsid w:val="008A0583"/>
    <w:rsid w:val="008B02B6"/>
    <w:rsid w:val="008D17D1"/>
    <w:rsid w:val="008D339B"/>
    <w:rsid w:val="008E224D"/>
    <w:rsid w:val="008E6E35"/>
    <w:rsid w:val="00902C63"/>
    <w:rsid w:val="00903224"/>
    <w:rsid w:val="009037E9"/>
    <w:rsid w:val="00905373"/>
    <w:rsid w:val="0091283C"/>
    <w:rsid w:val="00914935"/>
    <w:rsid w:val="00922F0A"/>
    <w:rsid w:val="00930E70"/>
    <w:rsid w:val="00933A70"/>
    <w:rsid w:val="00937924"/>
    <w:rsid w:val="009472A5"/>
    <w:rsid w:val="0096371F"/>
    <w:rsid w:val="00975E5C"/>
    <w:rsid w:val="0098607B"/>
    <w:rsid w:val="00990C88"/>
    <w:rsid w:val="009A1D00"/>
    <w:rsid w:val="009A5A62"/>
    <w:rsid w:val="009B5023"/>
    <w:rsid w:val="009C54DB"/>
    <w:rsid w:val="009C5615"/>
    <w:rsid w:val="009C7F92"/>
    <w:rsid w:val="009D0AEC"/>
    <w:rsid w:val="009D1C71"/>
    <w:rsid w:val="009D40A4"/>
    <w:rsid w:val="009D6299"/>
    <w:rsid w:val="00A37236"/>
    <w:rsid w:val="00A51082"/>
    <w:rsid w:val="00A5645D"/>
    <w:rsid w:val="00A64071"/>
    <w:rsid w:val="00A76180"/>
    <w:rsid w:val="00A76E6D"/>
    <w:rsid w:val="00A87B0C"/>
    <w:rsid w:val="00A96918"/>
    <w:rsid w:val="00AA0569"/>
    <w:rsid w:val="00AA3FB5"/>
    <w:rsid w:val="00AC0058"/>
    <w:rsid w:val="00AC4776"/>
    <w:rsid w:val="00AD138F"/>
    <w:rsid w:val="00AD736D"/>
    <w:rsid w:val="00AE1F89"/>
    <w:rsid w:val="00AF3F45"/>
    <w:rsid w:val="00AF6728"/>
    <w:rsid w:val="00B0089B"/>
    <w:rsid w:val="00B073FB"/>
    <w:rsid w:val="00B17A7E"/>
    <w:rsid w:val="00B22FBF"/>
    <w:rsid w:val="00B256F3"/>
    <w:rsid w:val="00B32F64"/>
    <w:rsid w:val="00B41538"/>
    <w:rsid w:val="00B62E28"/>
    <w:rsid w:val="00B81273"/>
    <w:rsid w:val="00B9074E"/>
    <w:rsid w:val="00B97401"/>
    <w:rsid w:val="00BC632E"/>
    <w:rsid w:val="00BC709A"/>
    <w:rsid w:val="00BC7528"/>
    <w:rsid w:val="00BD6D1D"/>
    <w:rsid w:val="00BE010D"/>
    <w:rsid w:val="00BE0E3E"/>
    <w:rsid w:val="00BE3792"/>
    <w:rsid w:val="00BF12B7"/>
    <w:rsid w:val="00BF6646"/>
    <w:rsid w:val="00C0245E"/>
    <w:rsid w:val="00C31007"/>
    <w:rsid w:val="00C32B6C"/>
    <w:rsid w:val="00C53C91"/>
    <w:rsid w:val="00C55DDA"/>
    <w:rsid w:val="00C568E2"/>
    <w:rsid w:val="00C61845"/>
    <w:rsid w:val="00C67DBD"/>
    <w:rsid w:val="00C70873"/>
    <w:rsid w:val="00C97383"/>
    <w:rsid w:val="00C97BB3"/>
    <w:rsid w:val="00CA2D08"/>
    <w:rsid w:val="00CC4961"/>
    <w:rsid w:val="00CE4661"/>
    <w:rsid w:val="00CE782E"/>
    <w:rsid w:val="00CF7DD4"/>
    <w:rsid w:val="00D012F8"/>
    <w:rsid w:val="00D111E5"/>
    <w:rsid w:val="00D1159F"/>
    <w:rsid w:val="00D14238"/>
    <w:rsid w:val="00D2456D"/>
    <w:rsid w:val="00D24EB4"/>
    <w:rsid w:val="00D26D73"/>
    <w:rsid w:val="00D431EC"/>
    <w:rsid w:val="00D44180"/>
    <w:rsid w:val="00D5550E"/>
    <w:rsid w:val="00D605C5"/>
    <w:rsid w:val="00D74BC8"/>
    <w:rsid w:val="00D82E8A"/>
    <w:rsid w:val="00D84D10"/>
    <w:rsid w:val="00D93A95"/>
    <w:rsid w:val="00D9414A"/>
    <w:rsid w:val="00DA231F"/>
    <w:rsid w:val="00DB46EA"/>
    <w:rsid w:val="00DB536E"/>
    <w:rsid w:val="00DB6100"/>
    <w:rsid w:val="00DC4533"/>
    <w:rsid w:val="00DC582F"/>
    <w:rsid w:val="00DD769F"/>
    <w:rsid w:val="00DF59A7"/>
    <w:rsid w:val="00E10F3A"/>
    <w:rsid w:val="00E14F68"/>
    <w:rsid w:val="00E27AE0"/>
    <w:rsid w:val="00E344EF"/>
    <w:rsid w:val="00E46D12"/>
    <w:rsid w:val="00E63D1E"/>
    <w:rsid w:val="00E653C6"/>
    <w:rsid w:val="00E66461"/>
    <w:rsid w:val="00E734D8"/>
    <w:rsid w:val="00EB032F"/>
    <w:rsid w:val="00EB23B8"/>
    <w:rsid w:val="00EB2ADA"/>
    <w:rsid w:val="00EE44DC"/>
    <w:rsid w:val="00EF5AAC"/>
    <w:rsid w:val="00F14ACD"/>
    <w:rsid w:val="00F16A74"/>
    <w:rsid w:val="00F4388F"/>
    <w:rsid w:val="00F44BE8"/>
    <w:rsid w:val="00F62B66"/>
    <w:rsid w:val="00F66696"/>
    <w:rsid w:val="00F7096C"/>
    <w:rsid w:val="00F7541E"/>
    <w:rsid w:val="00F82CB0"/>
    <w:rsid w:val="00F93A02"/>
    <w:rsid w:val="00F96CD3"/>
    <w:rsid w:val="00F97669"/>
    <w:rsid w:val="00FA2489"/>
    <w:rsid w:val="00FA2611"/>
    <w:rsid w:val="00FB4C5E"/>
    <w:rsid w:val="00FB5E96"/>
    <w:rsid w:val="00FC11A8"/>
    <w:rsid w:val="00FC4E12"/>
    <w:rsid w:val="00FD035D"/>
    <w:rsid w:val="00FE2B05"/>
    <w:rsid w:val="00FE329B"/>
    <w:rsid w:val="00FF2D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paragraph" w:styleId="BalloonText">
    <w:name w:val="Balloon Text"/>
    <w:basedOn w:val="Normal"/>
    <w:link w:val="BalloonTextChar"/>
    <w:uiPriority w:val="99"/>
    <w:semiHidden/>
    <w:unhideWhenUsed/>
    <w:rsid w:val="002D1B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1B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3</cp:revision>
  <cp:lastPrinted>2020-01-29T16:37:00Z</cp:lastPrinted>
  <dcterms:created xsi:type="dcterms:W3CDTF">2020-10-28T20:47:00Z</dcterms:created>
  <dcterms:modified xsi:type="dcterms:W3CDTF">2020-10-29T00:36:00Z</dcterms:modified>
</cp:coreProperties>
</file>