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A1BA" w14:textId="77777777" w:rsidR="00275260" w:rsidRPr="00B73826" w:rsidRDefault="00EB3860" w:rsidP="00B73826">
      <w:pPr>
        <w:pStyle w:val="Heading2"/>
        <w:spacing w:before="0" w:after="120"/>
        <w:jc w:val="center"/>
        <w:rPr>
          <w:rFonts w:ascii="Times New Roman" w:hAnsi="Times New Roman" w:cs="Times New Roman"/>
          <w:i/>
          <w:sz w:val="22"/>
          <w:szCs w:val="22"/>
        </w:rPr>
      </w:pPr>
      <w:r w:rsidRPr="00B73826">
        <w:rPr>
          <w:rFonts w:ascii="Times New Roman" w:hAnsi="Times New Roman" w:cs="Times New Roman"/>
          <w:sz w:val="22"/>
          <w:szCs w:val="22"/>
        </w:rPr>
        <w:t>Town of Stow</w:t>
      </w:r>
    </w:p>
    <w:p w14:paraId="7EE90328" w14:textId="77777777" w:rsidR="00EB3860" w:rsidRPr="00B73826" w:rsidRDefault="00EB3860" w:rsidP="00B73826">
      <w:pPr>
        <w:pStyle w:val="Heading1"/>
        <w:spacing w:after="120"/>
        <w:rPr>
          <w:rFonts w:ascii="Times New Roman" w:hAnsi="Times New Roman" w:cs="Times New Roman"/>
          <w:i w:val="0"/>
          <w:sz w:val="22"/>
          <w:szCs w:val="22"/>
        </w:rPr>
      </w:pPr>
      <w:r w:rsidRPr="00B73826">
        <w:rPr>
          <w:rFonts w:ascii="Times New Roman" w:hAnsi="Times New Roman" w:cs="Times New Roman"/>
          <w:i w:val="0"/>
          <w:sz w:val="22"/>
          <w:szCs w:val="22"/>
        </w:rPr>
        <w:t>Town Hall Restoration Committee</w:t>
      </w:r>
    </w:p>
    <w:p w14:paraId="4C2B0447" w14:textId="77777777" w:rsidR="00275260" w:rsidRPr="00B73826" w:rsidRDefault="00B00816" w:rsidP="00B73826">
      <w:pPr>
        <w:pStyle w:val="Heading1"/>
        <w:spacing w:after="120"/>
        <w:rPr>
          <w:rFonts w:ascii="Times New Roman" w:hAnsi="Times New Roman" w:cs="Times New Roman"/>
          <w:i w:val="0"/>
          <w:sz w:val="22"/>
          <w:szCs w:val="22"/>
        </w:rPr>
      </w:pPr>
      <w:sdt>
        <w:sdtPr>
          <w:rPr>
            <w:rFonts w:ascii="Times New Roman" w:hAnsi="Times New Roman" w:cs="Times New Roman"/>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B73826">
            <w:rPr>
              <w:rFonts w:ascii="Times New Roman" w:hAnsi="Times New Roman" w:cs="Times New Roman"/>
              <w:i w:val="0"/>
              <w:sz w:val="22"/>
              <w:szCs w:val="22"/>
            </w:rPr>
            <w:t>Meeting Minutes</w:t>
          </w:r>
        </w:sdtContent>
      </w:sdt>
    </w:p>
    <w:p w14:paraId="294FEB7D" w14:textId="11E466E2" w:rsidR="00554276" w:rsidRPr="00B73826" w:rsidRDefault="00801034" w:rsidP="00B73826">
      <w:pPr>
        <w:pStyle w:val="Date"/>
        <w:spacing w:after="120"/>
        <w:rPr>
          <w:rFonts w:ascii="Times New Roman" w:hAnsi="Times New Roman"/>
          <w:sz w:val="22"/>
          <w:szCs w:val="22"/>
        </w:rPr>
      </w:pPr>
      <w:r w:rsidRPr="00B73826">
        <w:rPr>
          <w:rFonts w:ascii="Times New Roman" w:hAnsi="Times New Roman"/>
          <w:sz w:val="22"/>
          <w:szCs w:val="22"/>
        </w:rPr>
        <w:t xml:space="preserve">July </w:t>
      </w:r>
      <w:r w:rsidR="006E0454" w:rsidRPr="00B73826">
        <w:rPr>
          <w:rFonts w:ascii="Times New Roman" w:hAnsi="Times New Roman"/>
          <w:sz w:val="22"/>
          <w:szCs w:val="22"/>
        </w:rPr>
        <w:t>23</w:t>
      </w:r>
      <w:r w:rsidR="0047196E" w:rsidRPr="00B73826">
        <w:rPr>
          <w:rFonts w:ascii="Times New Roman" w:hAnsi="Times New Roman"/>
          <w:sz w:val="22"/>
          <w:szCs w:val="22"/>
        </w:rPr>
        <w:t xml:space="preserve">, </w:t>
      </w:r>
      <w:r w:rsidR="00F10E38" w:rsidRPr="00B73826">
        <w:rPr>
          <w:rFonts w:ascii="Times New Roman" w:hAnsi="Times New Roman"/>
          <w:sz w:val="22"/>
          <w:szCs w:val="22"/>
        </w:rPr>
        <w:t>20</w:t>
      </w:r>
      <w:r w:rsidR="00C75D0B" w:rsidRPr="00B73826">
        <w:rPr>
          <w:rFonts w:ascii="Times New Roman" w:hAnsi="Times New Roman"/>
          <w:sz w:val="22"/>
          <w:szCs w:val="22"/>
        </w:rPr>
        <w:t>20</w:t>
      </w:r>
    </w:p>
    <w:p w14:paraId="7A09F020" w14:textId="77777777" w:rsidR="00554276" w:rsidRPr="00B73826" w:rsidRDefault="00B00816" w:rsidP="00B73826">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B73826">
            <w:rPr>
              <w:rFonts w:ascii="Times New Roman" w:eastAsiaTheme="majorEastAsia" w:hAnsi="Times New Roman"/>
              <w:sz w:val="22"/>
              <w:szCs w:val="22"/>
            </w:rPr>
            <w:t>Call to order</w:t>
          </w:r>
        </w:sdtContent>
      </w:sdt>
    </w:p>
    <w:p w14:paraId="6A4DF408" w14:textId="02A596F9" w:rsidR="00D50D23" w:rsidRPr="00B73826" w:rsidRDefault="00E83739" w:rsidP="00B73826">
      <w:pPr>
        <w:spacing w:after="120"/>
        <w:jc w:val="both"/>
        <w:rPr>
          <w:rFonts w:ascii="Times New Roman" w:hAnsi="Times New Roman"/>
          <w:sz w:val="22"/>
          <w:szCs w:val="22"/>
        </w:rPr>
      </w:pPr>
      <w:r w:rsidRPr="00B73826">
        <w:rPr>
          <w:rFonts w:ascii="Times New Roman" w:hAnsi="Times New Roman"/>
          <w:sz w:val="22"/>
          <w:szCs w:val="22"/>
        </w:rPr>
        <w:t>Doug Hyde called to order the regular meeting of the T</w:t>
      </w:r>
      <w:r w:rsidR="00EB3860" w:rsidRPr="00B73826">
        <w:rPr>
          <w:rFonts w:ascii="Times New Roman" w:hAnsi="Times New Roman"/>
          <w:sz w:val="22"/>
          <w:szCs w:val="22"/>
        </w:rPr>
        <w:t>own Hall Restoration Committee</w:t>
      </w:r>
      <w:r w:rsidR="00D50D23" w:rsidRPr="00B73826">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B73826">
            <w:rPr>
              <w:rFonts w:ascii="Times New Roman" w:hAnsi="Times New Roman"/>
              <w:sz w:val="22"/>
              <w:szCs w:val="22"/>
            </w:rPr>
            <w:t>at</w:t>
          </w:r>
        </w:sdtContent>
      </w:sdt>
      <w:r w:rsidR="00D50D23" w:rsidRPr="00B73826">
        <w:rPr>
          <w:rFonts w:ascii="Times New Roman" w:hAnsi="Times New Roman"/>
          <w:sz w:val="22"/>
          <w:szCs w:val="22"/>
        </w:rPr>
        <w:t xml:space="preserve"> </w:t>
      </w:r>
      <w:r w:rsidR="00EF4E4E" w:rsidRPr="00B73826">
        <w:rPr>
          <w:rFonts w:ascii="Times New Roman" w:hAnsi="Times New Roman"/>
          <w:sz w:val="22"/>
          <w:szCs w:val="22"/>
        </w:rPr>
        <w:t>6:30</w:t>
      </w:r>
      <w:r w:rsidR="00DF1D3A" w:rsidRPr="00B73826">
        <w:rPr>
          <w:rFonts w:ascii="Times New Roman" w:hAnsi="Times New Roman"/>
          <w:sz w:val="22"/>
          <w:szCs w:val="22"/>
        </w:rPr>
        <w:t xml:space="preserve"> </w:t>
      </w:r>
      <w:r w:rsidR="00DC207D" w:rsidRPr="00B73826">
        <w:rPr>
          <w:rFonts w:ascii="Times New Roman" w:hAnsi="Times New Roman"/>
          <w:sz w:val="22"/>
          <w:szCs w:val="22"/>
        </w:rPr>
        <w:t>pm</w:t>
      </w:r>
      <w:r w:rsidR="00D50D23" w:rsidRPr="00B73826">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B73826">
            <w:rPr>
              <w:rFonts w:ascii="Times New Roman" w:hAnsi="Times New Roman"/>
              <w:sz w:val="22"/>
              <w:szCs w:val="22"/>
            </w:rPr>
            <w:t>on</w:t>
          </w:r>
        </w:sdtContent>
      </w:sdt>
      <w:r w:rsidR="00D50D23" w:rsidRPr="00B73826">
        <w:rPr>
          <w:rFonts w:ascii="Times New Roman" w:hAnsi="Times New Roman"/>
          <w:sz w:val="22"/>
          <w:szCs w:val="22"/>
        </w:rPr>
        <w:t xml:space="preserve"> </w:t>
      </w:r>
      <w:r w:rsidR="00801034" w:rsidRPr="00B73826">
        <w:rPr>
          <w:rFonts w:ascii="Times New Roman" w:hAnsi="Times New Roman"/>
          <w:sz w:val="22"/>
          <w:szCs w:val="22"/>
        </w:rPr>
        <w:t xml:space="preserve">July </w:t>
      </w:r>
      <w:r w:rsidR="00EF4E4E" w:rsidRPr="00B73826">
        <w:rPr>
          <w:rFonts w:ascii="Times New Roman" w:hAnsi="Times New Roman"/>
          <w:sz w:val="22"/>
          <w:szCs w:val="22"/>
        </w:rPr>
        <w:t>23</w:t>
      </w:r>
      <w:r w:rsidR="008E4A44" w:rsidRPr="00B73826">
        <w:rPr>
          <w:rFonts w:ascii="Times New Roman" w:hAnsi="Times New Roman"/>
          <w:sz w:val="22"/>
          <w:szCs w:val="22"/>
        </w:rPr>
        <w:t>, 2020</w:t>
      </w:r>
      <w:r w:rsidR="00D50D23" w:rsidRPr="00B73826">
        <w:rPr>
          <w:rFonts w:ascii="Times New Roman" w:hAnsi="Times New Roman"/>
          <w:sz w:val="22"/>
          <w:szCs w:val="22"/>
        </w:rPr>
        <w:t xml:space="preserve"> </w:t>
      </w:r>
      <w:r w:rsidR="00810565" w:rsidRPr="00B73826">
        <w:rPr>
          <w:rFonts w:ascii="Times New Roman" w:hAnsi="Times New Roman"/>
          <w:sz w:val="22"/>
          <w:szCs w:val="22"/>
        </w:rPr>
        <w:t>via a video conference call</w:t>
      </w:r>
      <w:r w:rsidR="006E0454" w:rsidRPr="00B73826">
        <w:rPr>
          <w:rFonts w:ascii="Times New Roman" w:hAnsi="Times New Roman"/>
          <w:sz w:val="22"/>
          <w:szCs w:val="22"/>
        </w:rPr>
        <w:t xml:space="preserve"> and in person at the Town Building</w:t>
      </w:r>
      <w:r w:rsidR="00D50D23" w:rsidRPr="00B73826">
        <w:rPr>
          <w:rFonts w:ascii="Times New Roman" w:hAnsi="Times New Roman"/>
          <w:sz w:val="22"/>
          <w:szCs w:val="22"/>
        </w:rPr>
        <w:t>.</w:t>
      </w:r>
      <w:r w:rsidRPr="00B73826">
        <w:rPr>
          <w:rFonts w:ascii="Times New Roman" w:hAnsi="Times New Roman"/>
          <w:sz w:val="22"/>
          <w:szCs w:val="22"/>
        </w:rPr>
        <w:t xml:space="preserve"> </w:t>
      </w:r>
    </w:p>
    <w:p w14:paraId="4B97D336" w14:textId="77777777" w:rsidR="0015180F" w:rsidRPr="00B73826" w:rsidRDefault="00B00816" w:rsidP="00B73826">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B73826">
            <w:rPr>
              <w:rFonts w:ascii="Times New Roman" w:eastAsiaTheme="majorEastAsia" w:hAnsi="Times New Roman"/>
              <w:sz w:val="22"/>
              <w:szCs w:val="22"/>
            </w:rPr>
            <w:t>Roll call</w:t>
          </w:r>
        </w:sdtContent>
      </w:sdt>
    </w:p>
    <w:p w14:paraId="1A8EA592" w14:textId="77777777" w:rsidR="003656E7" w:rsidRPr="00B73826" w:rsidRDefault="003656E7" w:rsidP="00B73826">
      <w:pPr>
        <w:spacing w:after="120"/>
        <w:ind w:left="360" w:hanging="173"/>
        <w:jc w:val="both"/>
        <w:rPr>
          <w:rFonts w:ascii="Times New Roman" w:hAnsi="Times New Roman"/>
          <w:sz w:val="22"/>
          <w:szCs w:val="22"/>
        </w:rPr>
      </w:pPr>
      <w:r w:rsidRPr="00B73826">
        <w:rPr>
          <w:rFonts w:ascii="Times New Roman" w:hAnsi="Times New Roman"/>
          <w:sz w:val="22"/>
          <w:szCs w:val="22"/>
        </w:rPr>
        <w:t>The following people were present:</w:t>
      </w:r>
      <w:r w:rsidR="00361DEE" w:rsidRPr="00B73826">
        <w:rPr>
          <w:rFonts w:ascii="Times New Roman" w:hAnsi="Times New Roman"/>
          <w:sz w:val="22"/>
          <w:szCs w:val="22"/>
        </w:rPr>
        <w:t xml:space="preserve"> </w:t>
      </w:r>
    </w:p>
    <w:p w14:paraId="55BBFE90" w14:textId="7F557129" w:rsidR="006E0454" w:rsidRPr="00B73826" w:rsidRDefault="003656E7" w:rsidP="00B73826">
      <w:pPr>
        <w:spacing w:after="120"/>
        <w:ind w:hanging="173"/>
        <w:jc w:val="both"/>
        <w:rPr>
          <w:rFonts w:ascii="Times New Roman" w:hAnsi="Times New Roman"/>
          <w:sz w:val="22"/>
          <w:szCs w:val="22"/>
        </w:rPr>
      </w:pPr>
      <w:r w:rsidRPr="00B73826">
        <w:rPr>
          <w:rFonts w:ascii="Times New Roman" w:hAnsi="Times New Roman"/>
          <w:sz w:val="22"/>
          <w:szCs w:val="22"/>
        </w:rPr>
        <w:t xml:space="preserve">Committee Members: </w:t>
      </w:r>
      <w:r w:rsidR="006E0454" w:rsidRPr="00B73826">
        <w:rPr>
          <w:rFonts w:ascii="Times New Roman" w:hAnsi="Times New Roman"/>
          <w:sz w:val="22"/>
          <w:szCs w:val="22"/>
        </w:rPr>
        <w:t xml:space="preserve">Doug Hyde, Tom Ryan, and </w:t>
      </w:r>
      <w:proofErr w:type="spellStart"/>
      <w:r w:rsidR="006E0454" w:rsidRPr="00B73826">
        <w:rPr>
          <w:rFonts w:ascii="Times New Roman" w:hAnsi="Times New Roman"/>
          <w:sz w:val="22"/>
          <w:szCs w:val="22"/>
        </w:rPr>
        <w:t>Cortni</w:t>
      </w:r>
      <w:proofErr w:type="spellEnd"/>
      <w:r w:rsidR="006E0454" w:rsidRPr="00B73826">
        <w:rPr>
          <w:rFonts w:ascii="Times New Roman" w:hAnsi="Times New Roman"/>
          <w:sz w:val="22"/>
          <w:szCs w:val="22"/>
        </w:rPr>
        <w:t xml:space="preserve"> </w:t>
      </w:r>
      <w:proofErr w:type="spellStart"/>
      <w:r w:rsidR="006E0454" w:rsidRPr="00B73826">
        <w:rPr>
          <w:rFonts w:ascii="Times New Roman" w:hAnsi="Times New Roman"/>
          <w:sz w:val="22"/>
          <w:szCs w:val="22"/>
        </w:rPr>
        <w:t>Frecha</w:t>
      </w:r>
      <w:proofErr w:type="spellEnd"/>
      <w:r w:rsidR="006E0454" w:rsidRPr="00B73826">
        <w:rPr>
          <w:rFonts w:ascii="Times New Roman" w:hAnsi="Times New Roman"/>
          <w:sz w:val="22"/>
          <w:szCs w:val="22"/>
        </w:rPr>
        <w:t xml:space="preserve"> attended the meeting in person at the Town Building; Andy Crosby, </w:t>
      </w:r>
      <w:r w:rsidR="00721DEF" w:rsidRPr="00B73826">
        <w:rPr>
          <w:rFonts w:ascii="Times New Roman" w:hAnsi="Times New Roman"/>
          <w:sz w:val="22"/>
          <w:szCs w:val="22"/>
        </w:rPr>
        <w:t xml:space="preserve">Ed Deluca (joined at 6:50pm) </w:t>
      </w:r>
      <w:r w:rsidR="006E0454" w:rsidRPr="00B73826">
        <w:rPr>
          <w:rFonts w:ascii="Times New Roman" w:hAnsi="Times New Roman"/>
          <w:sz w:val="22"/>
          <w:szCs w:val="22"/>
        </w:rPr>
        <w:t xml:space="preserve">Arnold Epstein, and Atli </w:t>
      </w:r>
      <w:proofErr w:type="spellStart"/>
      <w:r w:rsidR="006E0454" w:rsidRPr="00B73826">
        <w:rPr>
          <w:rFonts w:ascii="Times New Roman" w:hAnsi="Times New Roman"/>
          <w:sz w:val="22"/>
          <w:szCs w:val="22"/>
        </w:rPr>
        <w:t>Thorarensen</w:t>
      </w:r>
      <w:proofErr w:type="spellEnd"/>
      <w:r w:rsidR="006E0454" w:rsidRPr="00B73826">
        <w:rPr>
          <w:rFonts w:ascii="Times New Roman" w:hAnsi="Times New Roman"/>
          <w:sz w:val="22"/>
          <w:szCs w:val="22"/>
        </w:rPr>
        <w:t xml:space="preserve"> attended the meeting via Zoom.</w:t>
      </w:r>
    </w:p>
    <w:p w14:paraId="16894975" w14:textId="745B2FB6" w:rsidR="00EF4E4E" w:rsidRPr="00B73826" w:rsidRDefault="00EF4E4E" w:rsidP="00B73826">
      <w:pPr>
        <w:spacing w:after="120"/>
        <w:ind w:hanging="173"/>
        <w:jc w:val="both"/>
        <w:rPr>
          <w:rFonts w:ascii="Times New Roman" w:hAnsi="Times New Roman"/>
          <w:sz w:val="22"/>
          <w:szCs w:val="22"/>
        </w:rPr>
      </w:pPr>
      <w:r w:rsidRPr="00B73826">
        <w:rPr>
          <w:rFonts w:ascii="Times New Roman" w:hAnsi="Times New Roman"/>
          <w:sz w:val="22"/>
          <w:szCs w:val="22"/>
        </w:rPr>
        <w:t>Others Attending: Johnson Roberts (joined at 6:45 pm) and Philip O’Brien (joined at 6:42 pm) from Johnson Roberts Associates</w:t>
      </w:r>
      <w:r w:rsidR="006E0454" w:rsidRPr="00B73826">
        <w:rPr>
          <w:rFonts w:ascii="Times New Roman" w:hAnsi="Times New Roman"/>
          <w:sz w:val="22"/>
          <w:szCs w:val="22"/>
        </w:rPr>
        <w:t xml:space="preserve"> via Zoom</w:t>
      </w:r>
    </w:p>
    <w:p w14:paraId="1A33B93C" w14:textId="2D47D388" w:rsidR="00AA7590" w:rsidRPr="00B73826" w:rsidRDefault="00EF4E4E" w:rsidP="00B73826">
      <w:pPr>
        <w:pStyle w:val="ListNumber"/>
        <w:spacing w:after="120"/>
        <w:jc w:val="both"/>
        <w:rPr>
          <w:rFonts w:ascii="Times New Roman" w:hAnsi="Times New Roman"/>
          <w:sz w:val="22"/>
          <w:szCs w:val="22"/>
        </w:rPr>
      </w:pPr>
      <w:r w:rsidRPr="00B73826">
        <w:rPr>
          <w:rFonts w:ascii="Times New Roman" w:hAnsi="Times New Roman"/>
          <w:sz w:val="22"/>
          <w:szCs w:val="22"/>
        </w:rPr>
        <w:t>Preparing for the Johnson Roberts Interview</w:t>
      </w:r>
    </w:p>
    <w:p w14:paraId="6AE4FD40" w14:textId="7DF2E454" w:rsidR="006C1101" w:rsidRPr="00B73826" w:rsidRDefault="00EF4E4E" w:rsidP="00B73826">
      <w:pPr>
        <w:pStyle w:val="ListNumber2"/>
        <w:spacing w:after="120"/>
        <w:rPr>
          <w:rFonts w:ascii="Times New Roman" w:hAnsi="Times New Roman"/>
          <w:sz w:val="22"/>
          <w:szCs w:val="22"/>
        </w:rPr>
      </w:pPr>
      <w:r w:rsidRPr="00B73826">
        <w:rPr>
          <w:rFonts w:ascii="Times New Roman" w:hAnsi="Times New Roman"/>
          <w:sz w:val="22"/>
          <w:szCs w:val="22"/>
        </w:rPr>
        <w:t xml:space="preserve">The Committee </w:t>
      </w:r>
      <w:r w:rsidR="005661B8" w:rsidRPr="00B73826">
        <w:rPr>
          <w:rFonts w:ascii="Times New Roman" w:hAnsi="Times New Roman"/>
          <w:sz w:val="22"/>
          <w:szCs w:val="22"/>
        </w:rPr>
        <w:t>reviewed</w:t>
      </w:r>
      <w:r w:rsidRPr="00B73826">
        <w:rPr>
          <w:rFonts w:ascii="Times New Roman" w:hAnsi="Times New Roman"/>
          <w:sz w:val="22"/>
          <w:szCs w:val="22"/>
        </w:rPr>
        <w:t xml:space="preserve"> the </w:t>
      </w:r>
      <w:r w:rsidR="005661B8" w:rsidRPr="00B73826">
        <w:rPr>
          <w:rFonts w:ascii="Times New Roman" w:hAnsi="Times New Roman"/>
          <w:sz w:val="22"/>
          <w:szCs w:val="22"/>
        </w:rPr>
        <w:t xml:space="preserve">interview process </w:t>
      </w:r>
      <w:r w:rsidR="00867DFA" w:rsidRPr="00B73826">
        <w:rPr>
          <w:rFonts w:ascii="Times New Roman" w:hAnsi="Times New Roman"/>
          <w:sz w:val="22"/>
          <w:szCs w:val="22"/>
        </w:rPr>
        <w:t>to be followed in these interviews.</w:t>
      </w:r>
    </w:p>
    <w:p w14:paraId="1973D920" w14:textId="17640F82" w:rsidR="00801034" w:rsidRPr="00B73826" w:rsidRDefault="005661B8" w:rsidP="00B73826">
      <w:pPr>
        <w:pStyle w:val="ListNumber"/>
        <w:spacing w:after="120"/>
        <w:rPr>
          <w:sz w:val="22"/>
          <w:szCs w:val="22"/>
        </w:rPr>
      </w:pPr>
      <w:r w:rsidRPr="00B73826">
        <w:rPr>
          <w:sz w:val="22"/>
          <w:szCs w:val="22"/>
        </w:rPr>
        <w:t>Johnson Roberts Associate Interview</w:t>
      </w:r>
    </w:p>
    <w:p w14:paraId="3DAEC3F8" w14:textId="0E797B34" w:rsidR="00F54361" w:rsidRPr="00B73826" w:rsidRDefault="005661B8" w:rsidP="00B73826">
      <w:pPr>
        <w:pStyle w:val="ListNumber2"/>
        <w:spacing w:after="120"/>
        <w:rPr>
          <w:sz w:val="22"/>
          <w:szCs w:val="22"/>
        </w:rPr>
      </w:pPr>
      <w:r w:rsidRPr="00B73826">
        <w:rPr>
          <w:sz w:val="22"/>
          <w:szCs w:val="22"/>
        </w:rPr>
        <w:t xml:space="preserve">Johnson Roberts and Philip O’Brien spent 15 minutes introducing their firm, </w:t>
      </w:r>
      <w:proofErr w:type="gramStart"/>
      <w:r w:rsidRPr="00B73826">
        <w:rPr>
          <w:sz w:val="22"/>
          <w:szCs w:val="22"/>
        </w:rPr>
        <w:t>projects</w:t>
      </w:r>
      <w:proofErr w:type="gramEnd"/>
      <w:r w:rsidRPr="00B73826">
        <w:rPr>
          <w:sz w:val="22"/>
          <w:szCs w:val="22"/>
        </w:rPr>
        <w:t xml:space="preserve"> and preliminary thoughts on the Town Hall.  After the presentation, each Committee member took turns asking questions.  Most of the question</w:t>
      </w:r>
      <w:r w:rsidR="00F54361" w:rsidRPr="00B73826">
        <w:rPr>
          <w:sz w:val="22"/>
          <w:szCs w:val="22"/>
        </w:rPr>
        <w:t>s</w:t>
      </w:r>
      <w:r w:rsidRPr="00B73826">
        <w:rPr>
          <w:sz w:val="22"/>
          <w:szCs w:val="22"/>
        </w:rPr>
        <w:t xml:space="preserve"> revolved around the cost of the project and </w:t>
      </w:r>
      <w:r w:rsidR="00F54361" w:rsidRPr="00B73826">
        <w:rPr>
          <w:sz w:val="22"/>
          <w:szCs w:val="22"/>
        </w:rPr>
        <w:t>how best to reduce the cost while preserving the building.  Committee members also focused on the need to build town support for and get town input on the project,</w:t>
      </w:r>
    </w:p>
    <w:p w14:paraId="59F37553" w14:textId="1BB3DA41" w:rsidR="00801034" w:rsidRPr="00B73826" w:rsidRDefault="00F54361" w:rsidP="00B73826">
      <w:pPr>
        <w:pStyle w:val="ListNumber2"/>
        <w:spacing w:after="120"/>
        <w:rPr>
          <w:sz w:val="22"/>
          <w:szCs w:val="22"/>
        </w:rPr>
      </w:pPr>
      <w:r w:rsidRPr="00B73826">
        <w:rPr>
          <w:sz w:val="22"/>
          <w:szCs w:val="22"/>
        </w:rPr>
        <w:t xml:space="preserve">The Johnson Roberts team noted that they felt the original estimate was very conservative and they felt the actual cost would be lower.  They noted that the costs were impacted </w:t>
      </w:r>
      <w:r w:rsidR="002C31E6" w:rsidRPr="00B73826">
        <w:rPr>
          <w:sz w:val="22"/>
          <w:szCs w:val="22"/>
        </w:rPr>
        <w:t xml:space="preserve">on what relevant codes and regulations were required, which in turn were </w:t>
      </w:r>
      <w:r w:rsidRPr="00B73826">
        <w:rPr>
          <w:sz w:val="22"/>
          <w:szCs w:val="22"/>
        </w:rPr>
        <w:t xml:space="preserve">by </w:t>
      </w:r>
      <w:r w:rsidR="002C31E6" w:rsidRPr="00B73826">
        <w:rPr>
          <w:sz w:val="22"/>
          <w:szCs w:val="22"/>
        </w:rPr>
        <w:t xml:space="preserve">triggered by what work was done and </w:t>
      </w:r>
      <w:r w:rsidRPr="00B73826">
        <w:rPr>
          <w:sz w:val="22"/>
          <w:szCs w:val="22"/>
        </w:rPr>
        <w:t>how the building</w:t>
      </w:r>
      <w:r w:rsidR="002C31E6" w:rsidRPr="00B73826">
        <w:rPr>
          <w:sz w:val="22"/>
          <w:szCs w:val="22"/>
        </w:rPr>
        <w:t xml:space="preserve"> was going to be used</w:t>
      </w:r>
      <w:r w:rsidRPr="00B73826">
        <w:rPr>
          <w:sz w:val="22"/>
          <w:szCs w:val="22"/>
        </w:rPr>
        <w:t xml:space="preserve">. They also spoke about their experience in working with project committees to bring in the community to discuss design and build support.  </w:t>
      </w:r>
      <w:r w:rsidR="002C31E6" w:rsidRPr="00B73826">
        <w:rPr>
          <w:sz w:val="22"/>
          <w:szCs w:val="22"/>
        </w:rPr>
        <w:t>They felt it was important to engage the community early in the process.  Johnson Roberts also noted that fundraising could be an important part of reducing the cost to the town and in building support for the project.</w:t>
      </w:r>
    </w:p>
    <w:p w14:paraId="388A9704" w14:textId="30CE26AB" w:rsidR="00B37E9D" w:rsidRPr="00B73826" w:rsidRDefault="005661B8" w:rsidP="00B73826">
      <w:pPr>
        <w:pStyle w:val="ListNumber2"/>
        <w:spacing w:after="120"/>
        <w:rPr>
          <w:sz w:val="22"/>
          <w:szCs w:val="22"/>
        </w:rPr>
      </w:pPr>
      <w:r w:rsidRPr="00B73826">
        <w:rPr>
          <w:sz w:val="22"/>
          <w:szCs w:val="22"/>
        </w:rPr>
        <w:t>Johnson Roberts and Philip O’Brien left the meeting at 7:47pm</w:t>
      </w:r>
    </w:p>
    <w:p w14:paraId="0993167F" w14:textId="0EEC23FA" w:rsidR="002C31E6" w:rsidRPr="00B73826" w:rsidRDefault="002C31E6" w:rsidP="00B73826">
      <w:pPr>
        <w:pStyle w:val="ListNumber"/>
        <w:spacing w:after="120"/>
        <w:rPr>
          <w:rFonts w:ascii="Times New Roman" w:hAnsi="Times New Roman"/>
          <w:sz w:val="22"/>
          <w:szCs w:val="22"/>
        </w:rPr>
      </w:pPr>
      <w:r w:rsidRPr="00B73826">
        <w:rPr>
          <w:rFonts w:ascii="Times New Roman" w:hAnsi="Times New Roman"/>
          <w:sz w:val="22"/>
          <w:szCs w:val="22"/>
        </w:rPr>
        <w:t>Post Interview Discussion</w:t>
      </w:r>
    </w:p>
    <w:p w14:paraId="156FFE0F" w14:textId="04959143" w:rsidR="006E0454" w:rsidRDefault="002C31E6" w:rsidP="00B73826">
      <w:pPr>
        <w:pStyle w:val="ListNumber2"/>
        <w:spacing w:after="120"/>
        <w:rPr>
          <w:sz w:val="22"/>
          <w:szCs w:val="22"/>
        </w:rPr>
      </w:pPr>
      <w:r w:rsidRPr="00B73826">
        <w:rPr>
          <w:sz w:val="22"/>
          <w:szCs w:val="22"/>
        </w:rPr>
        <w:t xml:space="preserve">The Committee </w:t>
      </w:r>
      <w:r w:rsidR="00CD3FDF" w:rsidRPr="00B73826">
        <w:rPr>
          <w:sz w:val="22"/>
          <w:szCs w:val="22"/>
        </w:rPr>
        <w:t xml:space="preserve">members discussed their impression of the interview.  The </w:t>
      </w:r>
      <w:proofErr w:type="gramStart"/>
      <w:r w:rsidR="00CD3FDF" w:rsidRPr="00B73826">
        <w:rPr>
          <w:sz w:val="22"/>
          <w:szCs w:val="22"/>
        </w:rPr>
        <w:t>general consensus</w:t>
      </w:r>
      <w:proofErr w:type="gramEnd"/>
      <w:r w:rsidR="00CD3FDF" w:rsidRPr="00B73826">
        <w:rPr>
          <w:sz w:val="22"/>
          <w:szCs w:val="22"/>
        </w:rPr>
        <w:t xml:space="preserve"> was that the Johnson Roberts team seemed collaborative</w:t>
      </w:r>
      <w:r w:rsidR="006E0454" w:rsidRPr="00B73826">
        <w:rPr>
          <w:sz w:val="22"/>
          <w:szCs w:val="22"/>
        </w:rPr>
        <w:t>.  They listened well and were responsive to the Committee.  The Committee liked their answers and their history of building long term relationships with their clients.  Arnie noted that in his conversations with the Robert Johnson references, the firm received high marks for collaboration.</w:t>
      </w:r>
    </w:p>
    <w:p w14:paraId="78F279A6" w14:textId="77777777" w:rsidR="00B73826" w:rsidRPr="00B73826" w:rsidRDefault="00B73826" w:rsidP="00B73826">
      <w:pPr>
        <w:pStyle w:val="ListNumber"/>
        <w:numPr>
          <w:ilvl w:val="0"/>
          <w:numId w:val="0"/>
        </w:numPr>
        <w:ind w:left="173"/>
      </w:pPr>
    </w:p>
    <w:p w14:paraId="5ECA803E" w14:textId="6FAE3779" w:rsidR="00C2706A" w:rsidRPr="00B73826" w:rsidRDefault="00C2706A" w:rsidP="00B73826">
      <w:pPr>
        <w:pStyle w:val="ListNumber"/>
        <w:spacing w:after="120"/>
        <w:rPr>
          <w:rFonts w:ascii="Times New Roman" w:hAnsi="Times New Roman"/>
          <w:sz w:val="22"/>
          <w:szCs w:val="22"/>
        </w:rPr>
      </w:pPr>
      <w:r w:rsidRPr="00B73826">
        <w:rPr>
          <w:rFonts w:ascii="Times New Roman" w:hAnsi="Times New Roman"/>
          <w:sz w:val="22"/>
          <w:szCs w:val="22"/>
        </w:rPr>
        <w:lastRenderedPageBreak/>
        <w:t>Next Meeting</w:t>
      </w:r>
    </w:p>
    <w:p w14:paraId="6C9BE256" w14:textId="20AF431F" w:rsidR="00C2706A" w:rsidRPr="00B73826" w:rsidRDefault="00C2706A" w:rsidP="00B73826">
      <w:pPr>
        <w:pStyle w:val="ListNumber2"/>
        <w:spacing w:after="120"/>
        <w:rPr>
          <w:sz w:val="22"/>
          <w:szCs w:val="22"/>
        </w:rPr>
      </w:pPr>
      <w:r w:rsidRPr="00B73826">
        <w:rPr>
          <w:sz w:val="22"/>
          <w:szCs w:val="22"/>
        </w:rPr>
        <w:t xml:space="preserve">The next meeting will be July </w:t>
      </w:r>
      <w:r w:rsidR="005661B8" w:rsidRPr="00B73826">
        <w:rPr>
          <w:sz w:val="22"/>
          <w:szCs w:val="22"/>
        </w:rPr>
        <w:t>30</w:t>
      </w:r>
      <w:r w:rsidRPr="00B73826">
        <w:rPr>
          <w:sz w:val="22"/>
          <w:szCs w:val="22"/>
        </w:rPr>
        <w:t xml:space="preserve">, 2020 at </w:t>
      </w:r>
      <w:r w:rsidR="005661B8" w:rsidRPr="00B73826">
        <w:rPr>
          <w:sz w:val="22"/>
          <w:szCs w:val="22"/>
        </w:rPr>
        <w:t>63</w:t>
      </w:r>
      <w:r w:rsidRPr="00B73826">
        <w:rPr>
          <w:sz w:val="22"/>
          <w:szCs w:val="22"/>
        </w:rPr>
        <w:t xml:space="preserve">00pm via Zoom.  Arnie </w:t>
      </w:r>
      <w:r w:rsidR="005661B8" w:rsidRPr="00B73826">
        <w:rPr>
          <w:sz w:val="22"/>
          <w:szCs w:val="22"/>
        </w:rPr>
        <w:t>sent</w:t>
      </w:r>
      <w:r w:rsidRPr="00B73826">
        <w:rPr>
          <w:sz w:val="22"/>
          <w:szCs w:val="22"/>
        </w:rPr>
        <w:t xml:space="preserve"> out a Zoom Invitation for the meeting.</w:t>
      </w:r>
    </w:p>
    <w:p w14:paraId="6BB7AC0E" w14:textId="02213656" w:rsidR="00BE0803" w:rsidRPr="00B73826" w:rsidRDefault="0DCD2CAC" w:rsidP="00B73826">
      <w:pPr>
        <w:pStyle w:val="ListNumber"/>
        <w:spacing w:after="120"/>
        <w:rPr>
          <w:rFonts w:ascii="Times New Roman" w:hAnsi="Times New Roman"/>
          <w:sz w:val="22"/>
          <w:szCs w:val="22"/>
        </w:rPr>
      </w:pPr>
      <w:r w:rsidRPr="00B73826">
        <w:rPr>
          <w:rFonts w:ascii="Times New Roman" w:hAnsi="Times New Roman"/>
          <w:sz w:val="22"/>
          <w:szCs w:val="22"/>
        </w:rPr>
        <w:t>Adjournment</w:t>
      </w:r>
    </w:p>
    <w:p w14:paraId="005091C5" w14:textId="77481687" w:rsidR="001E0624" w:rsidRPr="00B73826" w:rsidRDefault="005661B8" w:rsidP="00B73826">
      <w:pPr>
        <w:pStyle w:val="ListNumber2"/>
        <w:numPr>
          <w:ilvl w:val="1"/>
          <w:numId w:val="0"/>
        </w:numPr>
        <w:spacing w:after="120"/>
        <w:ind w:left="270"/>
        <w:rPr>
          <w:rFonts w:ascii="Times New Roman" w:hAnsi="Times New Roman"/>
          <w:sz w:val="22"/>
          <w:szCs w:val="22"/>
        </w:rPr>
      </w:pPr>
      <w:proofErr w:type="spellStart"/>
      <w:r w:rsidRPr="00B73826">
        <w:rPr>
          <w:rFonts w:ascii="Times New Roman" w:hAnsi="Times New Roman"/>
          <w:sz w:val="22"/>
          <w:szCs w:val="22"/>
        </w:rPr>
        <w:t>Cortni</w:t>
      </w:r>
      <w:proofErr w:type="spellEnd"/>
      <w:r w:rsidRPr="00B73826">
        <w:rPr>
          <w:rFonts w:ascii="Times New Roman" w:hAnsi="Times New Roman"/>
          <w:sz w:val="22"/>
          <w:szCs w:val="22"/>
        </w:rPr>
        <w:t xml:space="preserve"> </w:t>
      </w:r>
      <w:proofErr w:type="spellStart"/>
      <w:r w:rsidRPr="00B73826">
        <w:rPr>
          <w:rFonts w:ascii="Times New Roman" w:hAnsi="Times New Roman"/>
          <w:sz w:val="22"/>
          <w:szCs w:val="22"/>
        </w:rPr>
        <w:t>Frecha</w:t>
      </w:r>
      <w:proofErr w:type="spellEnd"/>
      <w:r w:rsidRPr="00B73826">
        <w:rPr>
          <w:rFonts w:ascii="Times New Roman" w:hAnsi="Times New Roman"/>
          <w:sz w:val="22"/>
          <w:szCs w:val="22"/>
        </w:rPr>
        <w:t xml:space="preserve"> </w:t>
      </w:r>
      <w:r w:rsidR="0DCD2CAC" w:rsidRPr="00B73826">
        <w:rPr>
          <w:rFonts w:ascii="Times New Roman" w:hAnsi="Times New Roman"/>
          <w:sz w:val="22"/>
          <w:szCs w:val="22"/>
        </w:rPr>
        <w:t>made, and</w:t>
      </w:r>
      <w:r w:rsidR="00FA59BD" w:rsidRPr="00B73826">
        <w:rPr>
          <w:rFonts w:ascii="Times New Roman" w:hAnsi="Times New Roman"/>
          <w:sz w:val="22"/>
          <w:szCs w:val="22"/>
        </w:rPr>
        <w:t xml:space="preserve"> </w:t>
      </w:r>
      <w:r w:rsidRPr="00B73826">
        <w:rPr>
          <w:rFonts w:ascii="Times New Roman" w:hAnsi="Times New Roman"/>
          <w:sz w:val="22"/>
          <w:szCs w:val="22"/>
        </w:rPr>
        <w:t>Tom Ryan s</w:t>
      </w:r>
      <w:r w:rsidR="0DCD2CAC" w:rsidRPr="00B73826">
        <w:rPr>
          <w:rFonts w:ascii="Times New Roman" w:hAnsi="Times New Roman"/>
          <w:sz w:val="22"/>
          <w:szCs w:val="22"/>
        </w:rPr>
        <w:t xml:space="preserve">econded, a motion to adjourn the meeting.  The motion was unanimously approved.  The meeting adjourned at </w:t>
      </w:r>
      <w:r w:rsidR="00C2706A" w:rsidRPr="00B73826">
        <w:rPr>
          <w:rFonts w:ascii="Times New Roman" w:hAnsi="Times New Roman"/>
          <w:sz w:val="22"/>
          <w:szCs w:val="22"/>
        </w:rPr>
        <w:t>8:</w:t>
      </w:r>
      <w:r w:rsidR="00B37E9D" w:rsidRPr="00B73826">
        <w:rPr>
          <w:rFonts w:ascii="Times New Roman" w:hAnsi="Times New Roman"/>
          <w:sz w:val="22"/>
          <w:szCs w:val="22"/>
        </w:rPr>
        <w:t>0</w:t>
      </w:r>
      <w:r w:rsidRPr="00B73826">
        <w:rPr>
          <w:rFonts w:ascii="Times New Roman" w:hAnsi="Times New Roman"/>
          <w:sz w:val="22"/>
          <w:szCs w:val="22"/>
        </w:rPr>
        <w:t>4</w:t>
      </w:r>
      <w:r w:rsidR="00C2706A" w:rsidRPr="00B73826">
        <w:rPr>
          <w:rFonts w:ascii="Times New Roman" w:hAnsi="Times New Roman"/>
          <w:sz w:val="22"/>
          <w:szCs w:val="22"/>
        </w:rPr>
        <w:t xml:space="preserve"> </w:t>
      </w:r>
      <w:r w:rsidR="0DCD2CAC" w:rsidRPr="00B73826">
        <w:rPr>
          <w:rFonts w:ascii="Times New Roman" w:hAnsi="Times New Roman"/>
          <w:sz w:val="22"/>
          <w:szCs w:val="22"/>
        </w:rPr>
        <w:t xml:space="preserve">pm </w:t>
      </w:r>
    </w:p>
    <w:p w14:paraId="2256AFE4" w14:textId="77777777" w:rsidR="00C2706A" w:rsidRPr="00B73826" w:rsidRDefault="00C2706A" w:rsidP="00B73826">
      <w:pPr>
        <w:pStyle w:val="ListNumber2"/>
        <w:numPr>
          <w:ilvl w:val="1"/>
          <w:numId w:val="0"/>
        </w:numPr>
        <w:spacing w:after="120"/>
        <w:ind w:left="270"/>
        <w:rPr>
          <w:rFonts w:ascii="Times New Roman" w:hAnsi="Times New Roman"/>
          <w:sz w:val="22"/>
          <w:szCs w:val="22"/>
        </w:rPr>
      </w:pPr>
    </w:p>
    <w:p w14:paraId="2899F51E" w14:textId="77777777" w:rsidR="008E476B" w:rsidRPr="00B73826" w:rsidRDefault="00B00816" w:rsidP="00B73826">
      <w:pPr>
        <w:spacing w:after="120"/>
        <w:jc w:val="both"/>
        <w:rPr>
          <w:rFonts w:ascii="Times New Roman" w:hAnsi="Times New Roman"/>
          <w:sz w:val="22"/>
          <w:szCs w:val="22"/>
        </w:rPr>
      </w:pPr>
      <w:sdt>
        <w:sdtPr>
          <w:rPr>
            <w:rFonts w:ascii="Times New Roman" w:hAnsi="Times New Roman"/>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B73826">
            <w:rPr>
              <w:rFonts w:ascii="Times New Roman" w:hAnsi="Times New Roman"/>
              <w:sz w:val="22"/>
              <w:szCs w:val="22"/>
            </w:rPr>
            <w:t>Minutes submitted by</w:t>
          </w:r>
        </w:sdtContent>
      </w:sdt>
      <w:r w:rsidR="004E227E" w:rsidRPr="00B73826">
        <w:rPr>
          <w:rFonts w:ascii="Times New Roman" w:hAnsi="Times New Roman"/>
          <w:sz w:val="22"/>
          <w:szCs w:val="22"/>
        </w:rPr>
        <w:t xml:space="preserve">:  </w:t>
      </w:r>
      <w:r w:rsidR="0070096B" w:rsidRPr="00B73826">
        <w:rPr>
          <w:rFonts w:ascii="Times New Roman" w:hAnsi="Times New Roman"/>
          <w:sz w:val="22"/>
          <w:szCs w:val="22"/>
        </w:rPr>
        <w:t>And</w:t>
      </w:r>
      <w:r w:rsidR="00A613F5" w:rsidRPr="00B73826">
        <w:rPr>
          <w:rFonts w:ascii="Times New Roman" w:hAnsi="Times New Roman"/>
          <w:sz w:val="22"/>
          <w:szCs w:val="22"/>
        </w:rPr>
        <w:t>rew B</w:t>
      </w:r>
      <w:r w:rsidR="00146355" w:rsidRPr="00B73826">
        <w:rPr>
          <w:rFonts w:ascii="Times New Roman" w:hAnsi="Times New Roman"/>
          <w:sz w:val="22"/>
          <w:szCs w:val="22"/>
        </w:rPr>
        <w:t>.</w:t>
      </w:r>
      <w:r w:rsidR="0070096B" w:rsidRPr="00B73826">
        <w:rPr>
          <w:rFonts w:ascii="Times New Roman" w:hAnsi="Times New Roman"/>
          <w:sz w:val="22"/>
          <w:szCs w:val="22"/>
        </w:rPr>
        <w:t xml:space="preserve"> Crosby</w:t>
      </w:r>
    </w:p>
    <w:p w14:paraId="355D4AE7" w14:textId="77777777" w:rsidR="00A613F5" w:rsidRPr="00B73826" w:rsidRDefault="00A613F5" w:rsidP="00B73826">
      <w:pPr>
        <w:spacing w:after="120"/>
        <w:jc w:val="both"/>
        <w:rPr>
          <w:rFonts w:ascii="Times New Roman" w:hAnsi="Times New Roman"/>
          <w:sz w:val="22"/>
          <w:szCs w:val="22"/>
        </w:rPr>
      </w:pPr>
      <w:r w:rsidRPr="00B73826">
        <w:rPr>
          <w:rFonts w:ascii="Times New Roman" w:hAnsi="Times New Roman"/>
          <w:sz w:val="22"/>
          <w:szCs w:val="22"/>
        </w:rPr>
        <w:tab/>
      </w:r>
      <w:r w:rsidRPr="00B73826">
        <w:rPr>
          <w:rFonts w:ascii="Times New Roman" w:hAnsi="Times New Roman"/>
          <w:sz w:val="22"/>
          <w:szCs w:val="22"/>
        </w:rPr>
        <w:tab/>
      </w:r>
      <w:r w:rsidR="00EE5F9B" w:rsidRPr="00B73826">
        <w:rPr>
          <w:rFonts w:ascii="Times New Roman" w:hAnsi="Times New Roman"/>
          <w:sz w:val="22"/>
          <w:szCs w:val="22"/>
        </w:rPr>
        <w:t xml:space="preserve">      </w:t>
      </w:r>
      <w:r w:rsidRPr="00B73826">
        <w:rPr>
          <w:rFonts w:ascii="Times New Roman" w:hAnsi="Times New Roman"/>
          <w:sz w:val="22"/>
          <w:szCs w:val="22"/>
        </w:rPr>
        <w:tab/>
      </w:r>
      <w:r w:rsidR="00EE5F9B" w:rsidRPr="00B73826">
        <w:rPr>
          <w:rFonts w:ascii="Times New Roman" w:hAnsi="Times New Roman"/>
          <w:sz w:val="22"/>
          <w:szCs w:val="22"/>
        </w:rPr>
        <w:t xml:space="preserve">                                </w:t>
      </w:r>
      <w:r w:rsidRPr="00B73826">
        <w:rPr>
          <w:rFonts w:ascii="Times New Roman" w:hAnsi="Times New Roman"/>
          <w:sz w:val="22"/>
          <w:szCs w:val="22"/>
        </w:rPr>
        <w:t>________________________</w:t>
      </w:r>
      <w:r w:rsidR="00EE5F9B" w:rsidRPr="00B73826">
        <w:rPr>
          <w:rFonts w:ascii="Times New Roman" w:hAnsi="Times New Roman"/>
          <w:sz w:val="22"/>
          <w:szCs w:val="22"/>
        </w:rPr>
        <w:t>_________________________</w:t>
      </w:r>
    </w:p>
    <w:p w14:paraId="4F1AA371" w14:textId="2F08CF4F" w:rsidR="00B63B1E" w:rsidRPr="00B73826" w:rsidRDefault="0070096B" w:rsidP="00B73826">
      <w:pPr>
        <w:spacing w:after="120"/>
        <w:jc w:val="both"/>
        <w:rPr>
          <w:rFonts w:ascii="Times New Roman" w:hAnsi="Times New Roman"/>
          <w:sz w:val="22"/>
          <w:szCs w:val="22"/>
        </w:rPr>
      </w:pPr>
      <w:r w:rsidRPr="00B73826">
        <w:rPr>
          <w:rFonts w:ascii="Times New Roman" w:hAnsi="Times New Roman"/>
          <w:sz w:val="22"/>
          <w:szCs w:val="22"/>
        </w:rPr>
        <w:t>Minutes Approved on</w:t>
      </w:r>
      <w:r w:rsidR="008E476B" w:rsidRPr="00B73826">
        <w:rPr>
          <w:rFonts w:ascii="Times New Roman" w:hAnsi="Times New Roman"/>
          <w:sz w:val="22"/>
          <w:szCs w:val="22"/>
        </w:rPr>
        <w:t xml:space="preserve">: </w:t>
      </w:r>
      <w:r w:rsidR="004E227E" w:rsidRPr="00B73826">
        <w:rPr>
          <w:rFonts w:ascii="Times New Roman" w:hAnsi="Times New Roman"/>
          <w:sz w:val="22"/>
          <w:szCs w:val="22"/>
        </w:rPr>
        <w:t xml:space="preserve"> </w:t>
      </w:r>
      <w:r w:rsidRPr="00B73826">
        <w:rPr>
          <w:rFonts w:ascii="Times New Roman" w:hAnsi="Times New Roman"/>
          <w:sz w:val="22"/>
          <w:szCs w:val="22"/>
        </w:rPr>
        <w:t>__________________</w:t>
      </w:r>
      <w:r w:rsidR="003E234B" w:rsidRPr="00B73826">
        <w:rPr>
          <w:rFonts w:ascii="Times New Roman" w:hAnsi="Times New Roman"/>
          <w:sz w:val="22"/>
          <w:szCs w:val="22"/>
        </w:rPr>
        <w:t xml:space="preserve">    </w:t>
      </w:r>
    </w:p>
    <w:p w14:paraId="3F015686" w14:textId="77777777" w:rsidR="00BD18DD" w:rsidRPr="00B73826" w:rsidRDefault="00BD18DD" w:rsidP="00B73826">
      <w:pPr>
        <w:spacing w:after="120"/>
        <w:jc w:val="both"/>
        <w:rPr>
          <w:rFonts w:ascii="Times New Roman" w:hAnsi="Times New Roman"/>
          <w:sz w:val="22"/>
          <w:szCs w:val="22"/>
        </w:rPr>
      </w:pPr>
    </w:p>
    <w:p w14:paraId="73FF808C" w14:textId="77777777" w:rsidR="00BD18DD" w:rsidRPr="00B73826" w:rsidRDefault="00BD18DD" w:rsidP="00B73826">
      <w:pPr>
        <w:spacing w:after="120"/>
        <w:jc w:val="both"/>
        <w:rPr>
          <w:rFonts w:ascii="Times New Roman" w:hAnsi="Times New Roman"/>
          <w:sz w:val="22"/>
          <w:szCs w:val="22"/>
        </w:rPr>
        <w:sectPr w:rsidR="00BD18DD" w:rsidRPr="00B73826" w:rsidSect="00EE5F9B">
          <w:footerReference w:type="default" r:id="rId9"/>
          <w:pgSz w:w="12240" w:h="15840"/>
          <w:pgMar w:top="1152" w:right="1440" w:bottom="1152" w:left="1440" w:header="720" w:footer="720" w:gutter="0"/>
          <w:cols w:space="720"/>
          <w:docGrid w:linePitch="360"/>
        </w:sectPr>
      </w:pPr>
    </w:p>
    <w:p w14:paraId="31612F98" w14:textId="6460C5C3" w:rsidR="00BD18DD" w:rsidRPr="00B73826" w:rsidRDefault="007D4DE6" w:rsidP="00B73826">
      <w:pPr>
        <w:spacing w:after="120"/>
        <w:jc w:val="center"/>
        <w:rPr>
          <w:rFonts w:ascii="Times New Roman" w:hAnsi="Times New Roman"/>
          <w:b/>
          <w:sz w:val="22"/>
          <w:szCs w:val="22"/>
        </w:rPr>
      </w:pPr>
      <w:r w:rsidRPr="00B73826">
        <w:rPr>
          <w:rFonts w:ascii="Times New Roman" w:hAnsi="Times New Roman"/>
          <w:b/>
          <w:sz w:val="22"/>
          <w:szCs w:val="22"/>
        </w:rPr>
        <w:lastRenderedPageBreak/>
        <w:t xml:space="preserve">Design Project Phase 30 </w:t>
      </w:r>
      <w:r w:rsidR="00BD18DD" w:rsidRPr="00B73826">
        <w:rPr>
          <w:rFonts w:ascii="Times New Roman" w:hAnsi="Times New Roman"/>
          <w:b/>
          <w:sz w:val="22"/>
          <w:szCs w:val="22"/>
        </w:rPr>
        <w:t>Reference Questions</w:t>
      </w:r>
    </w:p>
    <w:p w14:paraId="07281454" w14:textId="77777777" w:rsidR="00BD18DD" w:rsidRPr="00B73826" w:rsidRDefault="00BD18DD" w:rsidP="00B73826">
      <w:pPr>
        <w:spacing w:after="120"/>
        <w:jc w:val="both"/>
        <w:rPr>
          <w:rFonts w:ascii="Times New Roman" w:hAnsi="Times New Roman"/>
          <w:sz w:val="22"/>
          <w:szCs w:val="22"/>
        </w:rPr>
      </w:pPr>
    </w:p>
    <w:p w14:paraId="53E1AD0D" w14:textId="6F8FB489" w:rsidR="00BD18DD" w:rsidRPr="00B73826" w:rsidRDefault="00BD18DD"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Was [Name of Firm] collaborative</w:t>
      </w:r>
      <w:r w:rsidR="007D4DE6" w:rsidRPr="00B73826">
        <w:rPr>
          <w:rFonts w:ascii="Times New Roman" w:hAnsi="Times New Roman"/>
          <w:sz w:val="22"/>
          <w:szCs w:val="22"/>
        </w:rPr>
        <w:t xml:space="preserve"> in their effort</w:t>
      </w:r>
      <w:r w:rsidRPr="00B73826">
        <w:rPr>
          <w:rFonts w:ascii="Times New Roman" w:hAnsi="Times New Roman"/>
          <w:sz w:val="22"/>
          <w:szCs w:val="22"/>
        </w:rPr>
        <w:t>?</w:t>
      </w:r>
    </w:p>
    <w:p w14:paraId="4E2B41D6" w14:textId="325ABB91" w:rsidR="00BD18DD" w:rsidRPr="00B73826" w:rsidRDefault="00BD18DD"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 xml:space="preserve">Did they listen to </w:t>
      </w:r>
      <w:r w:rsidR="007D4DE6" w:rsidRPr="00B73826">
        <w:rPr>
          <w:rFonts w:ascii="Times New Roman" w:hAnsi="Times New Roman"/>
          <w:sz w:val="22"/>
          <w:szCs w:val="22"/>
        </w:rPr>
        <w:t>you</w:t>
      </w:r>
      <w:r w:rsidRPr="00B73826">
        <w:rPr>
          <w:rFonts w:ascii="Times New Roman" w:hAnsi="Times New Roman"/>
          <w:sz w:val="22"/>
          <w:szCs w:val="22"/>
        </w:rPr>
        <w:t xml:space="preserve"> </w:t>
      </w:r>
      <w:r w:rsidR="007D4DE6" w:rsidRPr="00B73826">
        <w:rPr>
          <w:rFonts w:ascii="Times New Roman" w:hAnsi="Times New Roman"/>
          <w:sz w:val="22"/>
          <w:szCs w:val="22"/>
        </w:rPr>
        <w:t>and were they responsive to the needs of the town and committee?</w:t>
      </w:r>
    </w:p>
    <w:p w14:paraId="4DA07AF8" w14:textId="1BB87058"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Did the town try to get variances from the building code and ADA? If so, how helpful/successful was the architect firm in articulating the reasons for a variance and getting approval for the variances?</w:t>
      </w:r>
    </w:p>
    <w:p w14:paraId="253664E7" w14:textId="3F73D8FC"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Were the construction drawings and other documents completely and correctly done?  Were they useful for their intended purpose?</w:t>
      </w:r>
    </w:p>
    <w:p w14:paraId="5A581562" w14:textId="732E8C1B"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How accurate was their estimation of the project cost to the actual cost?  If the actual cost was greater than the original, was it due to changes in the project or an inaccurate budget?</w:t>
      </w:r>
    </w:p>
    <w:p w14:paraId="67C08B45" w14:textId="0DBAB0AB"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What did you like the most about working with this firm and their subcontractors?</w:t>
      </w:r>
    </w:p>
    <w:p w14:paraId="1973285B" w14:textId="4E185BA6"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What did you like the least about working with this firm and their subcontractors?</w:t>
      </w:r>
    </w:p>
    <w:p w14:paraId="1780CCBE" w14:textId="7786414C"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Would you use this firm again?</w:t>
      </w:r>
    </w:p>
    <w:p w14:paraId="2AF1C446" w14:textId="59431E4C"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Is there anything I have not asked you that you think I should consider when deciding on whether to hire this firm?</w:t>
      </w:r>
    </w:p>
    <w:p w14:paraId="0253A569" w14:textId="77777777" w:rsidR="00BD18DD" w:rsidRPr="00B73826" w:rsidRDefault="00BD18DD" w:rsidP="00B73826">
      <w:pPr>
        <w:spacing w:after="120"/>
        <w:jc w:val="both"/>
        <w:rPr>
          <w:rFonts w:ascii="Times New Roman" w:hAnsi="Times New Roman"/>
          <w:sz w:val="22"/>
          <w:szCs w:val="22"/>
        </w:rPr>
      </w:pPr>
    </w:p>
    <w:sectPr w:rsidR="00BD18DD" w:rsidRPr="00B73826" w:rsidSect="00EE5F9B">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A4EA2" w14:textId="77777777" w:rsidR="00B00816" w:rsidRDefault="00B00816" w:rsidP="001E7D29">
      <w:pPr>
        <w:spacing w:after="0" w:line="240" w:lineRule="auto"/>
      </w:pPr>
      <w:r>
        <w:separator/>
      </w:r>
    </w:p>
  </w:endnote>
  <w:endnote w:type="continuationSeparator" w:id="0">
    <w:p w14:paraId="7CBE5C40" w14:textId="77777777" w:rsidR="00B00816" w:rsidRDefault="00B0081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5ED9" w14:textId="68F88DF1" w:rsidR="00D05FF1" w:rsidRPr="008D04E5" w:rsidRDefault="003E234B" w:rsidP="003E234B">
    <w:pPr>
      <w:pStyle w:val="Footer"/>
      <w:jc w:val="right"/>
      <w:rPr>
        <w:sz w:val="18"/>
      </w:rPr>
    </w:pPr>
    <w:r w:rsidRPr="008D04E5">
      <w:rPr>
        <w:sz w:val="18"/>
      </w:rPr>
      <w:t xml:space="preserve">Town Hall Restoration Committee: </w:t>
    </w:r>
    <w:r w:rsidR="00801034">
      <w:rPr>
        <w:sz w:val="18"/>
      </w:rPr>
      <w:t>7/</w:t>
    </w:r>
    <w:r w:rsidR="00CD3FDF">
      <w:rPr>
        <w:sz w:val="18"/>
      </w:rPr>
      <w:t>23</w:t>
    </w:r>
    <w:r>
      <w:rPr>
        <w:sz w:val="18"/>
      </w:rPr>
      <w:t>/</w:t>
    </w:r>
    <w:r w:rsidR="00C75D0B">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C2706A">
          <w:rPr>
            <w:noProof/>
            <w:sz w:val="18"/>
          </w:rPr>
          <w:t>2</w:t>
        </w:r>
        <w:r w:rsidRPr="008D04E5">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D155" w14:textId="7D334912" w:rsidR="00BD18DD" w:rsidRPr="008D04E5" w:rsidRDefault="00BD18DD" w:rsidP="00BD18DD">
    <w:pPr>
      <w:pStyle w:val="Footer"/>
      <w:ind w:left="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06B2D" w14:textId="77777777" w:rsidR="00B00816" w:rsidRDefault="00B00816" w:rsidP="001E7D29">
      <w:pPr>
        <w:spacing w:after="0" w:line="240" w:lineRule="auto"/>
      </w:pPr>
      <w:r>
        <w:separator/>
      </w:r>
    </w:p>
  </w:footnote>
  <w:footnote w:type="continuationSeparator" w:id="0">
    <w:p w14:paraId="3EE68293" w14:textId="77777777" w:rsidR="00B00816" w:rsidRDefault="00B00816"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B0AA11D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8433AB"/>
    <w:multiLevelType w:val="hybridMultilevel"/>
    <w:tmpl w:val="5E28A982"/>
    <w:lvl w:ilvl="0" w:tplc="4A364E1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9"/>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8"/>
  </w:num>
  <w:num w:numId="40">
    <w:abstractNumId w:val="28"/>
  </w:num>
  <w:num w:numId="41">
    <w:abstractNumId w:val="14"/>
  </w:num>
  <w:num w:numId="42">
    <w:abstractNumId w:val="31"/>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1515F"/>
    <w:rsid w:val="00020DC4"/>
    <w:rsid w:val="0002186C"/>
    <w:rsid w:val="00023D44"/>
    <w:rsid w:val="00030FD5"/>
    <w:rsid w:val="000478DD"/>
    <w:rsid w:val="00057671"/>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40DAE"/>
    <w:rsid w:val="00146355"/>
    <w:rsid w:val="0015180F"/>
    <w:rsid w:val="00152376"/>
    <w:rsid w:val="001532AE"/>
    <w:rsid w:val="00164E0B"/>
    <w:rsid w:val="001746FC"/>
    <w:rsid w:val="00174E3E"/>
    <w:rsid w:val="0018105F"/>
    <w:rsid w:val="0018786C"/>
    <w:rsid w:val="00193653"/>
    <w:rsid w:val="001C3A46"/>
    <w:rsid w:val="001E0624"/>
    <w:rsid w:val="001E7D29"/>
    <w:rsid w:val="001F3B92"/>
    <w:rsid w:val="00210F9B"/>
    <w:rsid w:val="00212E47"/>
    <w:rsid w:val="00212EF4"/>
    <w:rsid w:val="0021369A"/>
    <w:rsid w:val="00216C1A"/>
    <w:rsid w:val="002404F5"/>
    <w:rsid w:val="00275260"/>
    <w:rsid w:val="00276FA1"/>
    <w:rsid w:val="00280AB2"/>
    <w:rsid w:val="002811D5"/>
    <w:rsid w:val="0028298D"/>
    <w:rsid w:val="00285B87"/>
    <w:rsid w:val="00291B4A"/>
    <w:rsid w:val="002A109F"/>
    <w:rsid w:val="002A5043"/>
    <w:rsid w:val="002B1608"/>
    <w:rsid w:val="002B2410"/>
    <w:rsid w:val="002B2C48"/>
    <w:rsid w:val="002B56A8"/>
    <w:rsid w:val="002C0889"/>
    <w:rsid w:val="002C31E6"/>
    <w:rsid w:val="002C3D7E"/>
    <w:rsid w:val="002C41A1"/>
    <w:rsid w:val="002D318B"/>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87A8C"/>
    <w:rsid w:val="00394EF4"/>
    <w:rsid w:val="00397796"/>
    <w:rsid w:val="003A397D"/>
    <w:rsid w:val="003B0014"/>
    <w:rsid w:val="003B13C7"/>
    <w:rsid w:val="003D709E"/>
    <w:rsid w:val="003E234B"/>
    <w:rsid w:val="003F0023"/>
    <w:rsid w:val="003F1095"/>
    <w:rsid w:val="003F3A57"/>
    <w:rsid w:val="00410612"/>
    <w:rsid w:val="00411F8B"/>
    <w:rsid w:val="00413254"/>
    <w:rsid w:val="00413E06"/>
    <w:rsid w:val="004224E1"/>
    <w:rsid w:val="0043112A"/>
    <w:rsid w:val="0045059E"/>
    <w:rsid w:val="00450670"/>
    <w:rsid w:val="00452A54"/>
    <w:rsid w:val="00462F24"/>
    <w:rsid w:val="004707D4"/>
    <w:rsid w:val="00470A80"/>
    <w:rsid w:val="004711E0"/>
    <w:rsid w:val="0047196E"/>
    <w:rsid w:val="004724BD"/>
    <w:rsid w:val="00477352"/>
    <w:rsid w:val="004832A4"/>
    <w:rsid w:val="004842C8"/>
    <w:rsid w:val="0048708A"/>
    <w:rsid w:val="00491C23"/>
    <w:rsid w:val="004A4503"/>
    <w:rsid w:val="004A5B3B"/>
    <w:rsid w:val="004B320A"/>
    <w:rsid w:val="004B321F"/>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26AD"/>
    <w:rsid w:val="00534287"/>
    <w:rsid w:val="00535B54"/>
    <w:rsid w:val="00536F79"/>
    <w:rsid w:val="00553D87"/>
    <w:rsid w:val="00554276"/>
    <w:rsid w:val="00562D14"/>
    <w:rsid w:val="00563265"/>
    <w:rsid w:val="005661B8"/>
    <w:rsid w:val="005675C9"/>
    <w:rsid w:val="00585287"/>
    <w:rsid w:val="00593BDE"/>
    <w:rsid w:val="005B3C82"/>
    <w:rsid w:val="005B601C"/>
    <w:rsid w:val="005C23A4"/>
    <w:rsid w:val="005D1CC1"/>
    <w:rsid w:val="005D2A9C"/>
    <w:rsid w:val="005E0ED9"/>
    <w:rsid w:val="005E67C9"/>
    <w:rsid w:val="005F35C1"/>
    <w:rsid w:val="00601099"/>
    <w:rsid w:val="006017D7"/>
    <w:rsid w:val="006071E2"/>
    <w:rsid w:val="00610567"/>
    <w:rsid w:val="00616B41"/>
    <w:rsid w:val="00620AE8"/>
    <w:rsid w:val="00624DD0"/>
    <w:rsid w:val="006414D2"/>
    <w:rsid w:val="0064628C"/>
    <w:rsid w:val="0065214E"/>
    <w:rsid w:val="00655EE2"/>
    <w:rsid w:val="00675634"/>
    <w:rsid w:val="00676A56"/>
    <w:rsid w:val="0067723B"/>
    <w:rsid w:val="00680296"/>
    <w:rsid w:val="006853BC"/>
    <w:rsid w:val="00687389"/>
    <w:rsid w:val="006911BC"/>
    <w:rsid w:val="006928C1"/>
    <w:rsid w:val="006950CE"/>
    <w:rsid w:val="00695FC2"/>
    <w:rsid w:val="006B552D"/>
    <w:rsid w:val="006B6B59"/>
    <w:rsid w:val="006C01C3"/>
    <w:rsid w:val="006C1101"/>
    <w:rsid w:val="006C299B"/>
    <w:rsid w:val="006C425D"/>
    <w:rsid w:val="006C4A96"/>
    <w:rsid w:val="006C7D71"/>
    <w:rsid w:val="006E021F"/>
    <w:rsid w:val="006E0454"/>
    <w:rsid w:val="006E7967"/>
    <w:rsid w:val="006F03D4"/>
    <w:rsid w:val="006F2A3E"/>
    <w:rsid w:val="006F54C2"/>
    <w:rsid w:val="0070096B"/>
    <w:rsid w:val="00700B1F"/>
    <w:rsid w:val="007114BF"/>
    <w:rsid w:val="00711563"/>
    <w:rsid w:val="00716C2D"/>
    <w:rsid w:val="00721DEF"/>
    <w:rsid w:val="007257E9"/>
    <w:rsid w:val="00726F53"/>
    <w:rsid w:val="007374CD"/>
    <w:rsid w:val="00744B1E"/>
    <w:rsid w:val="00750DEB"/>
    <w:rsid w:val="00756D9C"/>
    <w:rsid w:val="007619BD"/>
    <w:rsid w:val="00771C24"/>
    <w:rsid w:val="007800EA"/>
    <w:rsid w:val="00781863"/>
    <w:rsid w:val="007832D1"/>
    <w:rsid w:val="00785975"/>
    <w:rsid w:val="0078751F"/>
    <w:rsid w:val="00795A01"/>
    <w:rsid w:val="007A4612"/>
    <w:rsid w:val="007B5871"/>
    <w:rsid w:val="007C4827"/>
    <w:rsid w:val="007C5456"/>
    <w:rsid w:val="007D3355"/>
    <w:rsid w:val="007D4DE6"/>
    <w:rsid w:val="007D54C9"/>
    <w:rsid w:val="007D5836"/>
    <w:rsid w:val="007E13C6"/>
    <w:rsid w:val="007E38F5"/>
    <w:rsid w:val="007F1828"/>
    <w:rsid w:val="007F34A4"/>
    <w:rsid w:val="008006C4"/>
    <w:rsid w:val="00801034"/>
    <w:rsid w:val="00810273"/>
    <w:rsid w:val="00810565"/>
    <w:rsid w:val="00815563"/>
    <w:rsid w:val="008240DA"/>
    <w:rsid w:val="00824795"/>
    <w:rsid w:val="00833F79"/>
    <w:rsid w:val="008429E5"/>
    <w:rsid w:val="008461F1"/>
    <w:rsid w:val="00847F10"/>
    <w:rsid w:val="00854E15"/>
    <w:rsid w:val="00855271"/>
    <w:rsid w:val="00856075"/>
    <w:rsid w:val="0086726E"/>
    <w:rsid w:val="00867DFA"/>
    <w:rsid w:val="00867EA4"/>
    <w:rsid w:val="00872CF8"/>
    <w:rsid w:val="00881BE1"/>
    <w:rsid w:val="00882BE7"/>
    <w:rsid w:val="008875EE"/>
    <w:rsid w:val="00896C59"/>
    <w:rsid w:val="00897D88"/>
    <w:rsid w:val="008A0319"/>
    <w:rsid w:val="008A774C"/>
    <w:rsid w:val="008B3F78"/>
    <w:rsid w:val="008C4209"/>
    <w:rsid w:val="008C6977"/>
    <w:rsid w:val="008D04E5"/>
    <w:rsid w:val="008D43E9"/>
    <w:rsid w:val="008D7FA5"/>
    <w:rsid w:val="008E2EE9"/>
    <w:rsid w:val="008E3C0E"/>
    <w:rsid w:val="008E476B"/>
    <w:rsid w:val="008E4A44"/>
    <w:rsid w:val="008F43E6"/>
    <w:rsid w:val="008F4E90"/>
    <w:rsid w:val="0092618C"/>
    <w:rsid w:val="00927C63"/>
    <w:rsid w:val="00932F50"/>
    <w:rsid w:val="00933B5E"/>
    <w:rsid w:val="00943AB1"/>
    <w:rsid w:val="009459C8"/>
    <w:rsid w:val="0094637B"/>
    <w:rsid w:val="00955A78"/>
    <w:rsid w:val="0096230A"/>
    <w:rsid w:val="00965518"/>
    <w:rsid w:val="00966EC1"/>
    <w:rsid w:val="00967ABE"/>
    <w:rsid w:val="0097027C"/>
    <w:rsid w:val="00974953"/>
    <w:rsid w:val="00984200"/>
    <w:rsid w:val="00987591"/>
    <w:rsid w:val="009921B8"/>
    <w:rsid w:val="009C77B0"/>
    <w:rsid w:val="009D41E1"/>
    <w:rsid w:val="009D4984"/>
    <w:rsid w:val="009D4C31"/>
    <w:rsid w:val="009D6901"/>
    <w:rsid w:val="009D6C18"/>
    <w:rsid w:val="009E1B8D"/>
    <w:rsid w:val="009E2CAA"/>
    <w:rsid w:val="009E6016"/>
    <w:rsid w:val="009F4E19"/>
    <w:rsid w:val="00A00516"/>
    <w:rsid w:val="00A07662"/>
    <w:rsid w:val="00A207C6"/>
    <w:rsid w:val="00A21B71"/>
    <w:rsid w:val="00A26A02"/>
    <w:rsid w:val="00A27751"/>
    <w:rsid w:val="00A3084C"/>
    <w:rsid w:val="00A37F9E"/>
    <w:rsid w:val="00A40085"/>
    <w:rsid w:val="00A47DF6"/>
    <w:rsid w:val="00A5308A"/>
    <w:rsid w:val="00A5349F"/>
    <w:rsid w:val="00A613F5"/>
    <w:rsid w:val="00A678C1"/>
    <w:rsid w:val="00A83A58"/>
    <w:rsid w:val="00A8494E"/>
    <w:rsid w:val="00A9231C"/>
    <w:rsid w:val="00A93B65"/>
    <w:rsid w:val="00AA0DE6"/>
    <w:rsid w:val="00AA2532"/>
    <w:rsid w:val="00AA7590"/>
    <w:rsid w:val="00AA7AA5"/>
    <w:rsid w:val="00AB6765"/>
    <w:rsid w:val="00AC162D"/>
    <w:rsid w:val="00AD1B94"/>
    <w:rsid w:val="00AD2B6D"/>
    <w:rsid w:val="00AD2CCF"/>
    <w:rsid w:val="00AE1F88"/>
    <w:rsid w:val="00AE34C6"/>
    <w:rsid w:val="00AE361F"/>
    <w:rsid w:val="00AE4B16"/>
    <w:rsid w:val="00AE5370"/>
    <w:rsid w:val="00B00816"/>
    <w:rsid w:val="00B13C0D"/>
    <w:rsid w:val="00B247A9"/>
    <w:rsid w:val="00B24882"/>
    <w:rsid w:val="00B268F3"/>
    <w:rsid w:val="00B32159"/>
    <w:rsid w:val="00B371F3"/>
    <w:rsid w:val="00B37B29"/>
    <w:rsid w:val="00B37E9D"/>
    <w:rsid w:val="00B435B5"/>
    <w:rsid w:val="00B457EC"/>
    <w:rsid w:val="00B531B3"/>
    <w:rsid w:val="00B54FA3"/>
    <w:rsid w:val="00B565D8"/>
    <w:rsid w:val="00B5779A"/>
    <w:rsid w:val="00B63B1E"/>
    <w:rsid w:val="00B64D24"/>
    <w:rsid w:val="00B7147D"/>
    <w:rsid w:val="00B73217"/>
    <w:rsid w:val="00B73826"/>
    <w:rsid w:val="00B75CFC"/>
    <w:rsid w:val="00B76A03"/>
    <w:rsid w:val="00B853F9"/>
    <w:rsid w:val="00B93322"/>
    <w:rsid w:val="00BB018B"/>
    <w:rsid w:val="00BB2059"/>
    <w:rsid w:val="00BB23DB"/>
    <w:rsid w:val="00BB2E32"/>
    <w:rsid w:val="00BC0AB1"/>
    <w:rsid w:val="00BC25FF"/>
    <w:rsid w:val="00BC2AE2"/>
    <w:rsid w:val="00BC6147"/>
    <w:rsid w:val="00BD144C"/>
    <w:rsid w:val="00BD1747"/>
    <w:rsid w:val="00BD18DD"/>
    <w:rsid w:val="00BD1AD2"/>
    <w:rsid w:val="00BE0803"/>
    <w:rsid w:val="00BE42DD"/>
    <w:rsid w:val="00BF2348"/>
    <w:rsid w:val="00C06506"/>
    <w:rsid w:val="00C14973"/>
    <w:rsid w:val="00C1643D"/>
    <w:rsid w:val="00C24EBF"/>
    <w:rsid w:val="00C261A9"/>
    <w:rsid w:val="00C2706A"/>
    <w:rsid w:val="00C369AC"/>
    <w:rsid w:val="00C42793"/>
    <w:rsid w:val="00C47351"/>
    <w:rsid w:val="00C503DC"/>
    <w:rsid w:val="00C601ED"/>
    <w:rsid w:val="00C701FD"/>
    <w:rsid w:val="00C73E0B"/>
    <w:rsid w:val="00C75D0B"/>
    <w:rsid w:val="00C95D65"/>
    <w:rsid w:val="00CB0A1D"/>
    <w:rsid w:val="00CB5D22"/>
    <w:rsid w:val="00CC0A13"/>
    <w:rsid w:val="00CC0AFE"/>
    <w:rsid w:val="00CC3144"/>
    <w:rsid w:val="00CC4621"/>
    <w:rsid w:val="00CD1CAD"/>
    <w:rsid w:val="00CD3FDF"/>
    <w:rsid w:val="00CD408D"/>
    <w:rsid w:val="00CD5617"/>
    <w:rsid w:val="00CE531F"/>
    <w:rsid w:val="00CE5A5C"/>
    <w:rsid w:val="00CE7E98"/>
    <w:rsid w:val="00D01E10"/>
    <w:rsid w:val="00D046B7"/>
    <w:rsid w:val="00D05FF1"/>
    <w:rsid w:val="00D1179D"/>
    <w:rsid w:val="00D12B24"/>
    <w:rsid w:val="00D202F2"/>
    <w:rsid w:val="00D2111E"/>
    <w:rsid w:val="00D2298F"/>
    <w:rsid w:val="00D31AB7"/>
    <w:rsid w:val="00D32BC8"/>
    <w:rsid w:val="00D361F8"/>
    <w:rsid w:val="00D433ED"/>
    <w:rsid w:val="00D50D23"/>
    <w:rsid w:val="00D512BB"/>
    <w:rsid w:val="00D71807"/>
    <w:rsid w:val="00D728AC"/>
    <w:rsid w:val="00D84A9B"/>
    <w:rsid w:val="00D92793"/>
    <w:rsid w:val="00D92A66"/>
    <w:rsid w:val="00DA39D3"/>
    <w:rsid w:val="00DA3B1A"/>
    <w:rsid w:val="00DB7254"/>
    <w:rsid w:val="00DC207D"/>
    <w:rsid w:val="00DC6078"/>
    <w:rsid w:val="00DC79AD"/>
    <w:rsid w:val="00DD2075"/>
    <w:rsid w:val="00DE3ECF"/>
    <w:rsid w:val="00DE71C1"/>
    <w:rsid w:val="00DF0081"/>
    <w:rsid w:val="00DF0597"/>
    <w:rsid w:val="00DF1D3A"/>
    <w:rsid w:val="00DF2868"/>
    <w:rsid w:val="00E1472C"/>
    <w:rsid w:val="00E3565A"/>
    <w:rsid w:val="00E464B6"/>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860"/>
    <w:rsid w:val="00EB418C"/>
    <w:rsid w:val="00EC2138"/>
    <w:rsid w:val="00ED23E4"/>
    <w:rsid w:val="00EE1C7F"/>
    <w:rsid w:val="00EE2280"/>
    <w:rsid w:val="00EE3E73"/>
    <w:rsid w:val="00EE5F9B"/>
    <w:rsid w:val="00EF4E4E"/>
    <w:rsid w:val="00EF6435"/>
    <w:rsid w:val="00EF6B8C"/>
    <w:rsid w:val="00F07CDA"/>
    <w:rsid w:val="00F10E38"/>
    <w:rsid w:val="00F10F6B"/>
    <w:rsid w:val="00F2179E"/>
    <w:rsid w:val="00F23697"/>
    <w:rsid w:val="00F31A5B"/>
    <w:rsid w:val="00F36BB7"/>
    <w:rsid w:val="00F43E2E"/>
    <w:rsid w:val="00F54361"/>
    <w:rsid w:val="00F57E68"/>
    <w:rsid w:val="00F64F50"/>
    <w:rsid w:val="00F67A8C"/>
    <w:rsid w:val="00F75529"/>
    <w:rsid w:val="00F807D6"/>
    <w:rsid w:val="00F833BA"/>
    <w:rsid w:val="00F83F36"/>
    <w:rsid w:val="00F84BE5"/>
    <w:rsid w:val="00F947D9"/>
    <w:rsid w:val="00FA0F97"/>
    <w:rsid w:val="00FA49F2"/>
    <w:rsid w:val="00FA50E6"/>
    <w:rsid w:val="00FA59BD"/>
    <w:rsid w:val="00FB11E7"/>
    <w:rsid w:val="00FB3809"/>
    <w:rsid w:val="00FD163D"/>
    <w:rsid w:val="00FD6CAB"/>
    <w:rsid w:val="00FE1520"/>
    <w:rsid w:val="00FE1A86"/>
    <w:rsid w:val="0DC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1DDB"/>
    <w:rsid w:val="002C0942"/>
    <w:rsid w:val="00362142"/>
    <w:rsid w:val="003E57A2"/>
    <w:rsid w:val="005063DF"/>
    <w:rsid w:val="005C14FA"/>
    <w:rsid w:val="00614237"/>
    <w:rsid w:val="006547C8"/>
    <w:rsid w:val="006655F5"/>
    <w:rsid w:val="006E1887"/>
    <w:rsid w:val="00790719"/>
    <w:rsid w:val="007E0252"/>
    <w:rsid w:val="00830DBF"/>
    <w:rsid w:val="009B08CE"/>
    <w:rsid w:val="00A649E1"/>
    <w:rsid w:val="00A70263"/>
    <w:rsid w:val="00AA0BAC"/>
    <w:rsid w:val="00B41686"/>
    <w:rsid w:val="00B95A34"/>
    <w:rsid w:val="00B95C7D"/>
    <w:rsid w:val="00C27BE4"/>
    <w:rsid w:val="00C77F2E"/>
    <w:rsid w:val="00D15E12"/>
    <w:rsid w:val="00D9039A"/>
    <w:rsid w:val="00D97E3D"/>
    <w:rsid w:val="00DE79F5"/>
    <w:rsid w:val="00E16883"/>
    <w:rsid w:val="00E20489"/>
    <w:rsid w:val="00E56AE2"/>
    <w:rsid w:val="00E624A8"/>
    <w:rsid w:val="00EA4E83"/>
    <w:rsid w:val="00EB0FEC"/>
    <w:rsid w:val="00F14794"/>
    <w:rsid w:val="00F32097"/>
    <w:rsid w:val="00F873BB"/>
    <w:rsid w:val="00FD61A6"/>
    <w:rsid w:val="00FF3CCC"/>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790D1-096D-4113-A9DE-726963A1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25</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7</cp:revision>
  <cp:lastPrinted>2019-08-05T17:21:00Z</cp:lastPrinted>
  <dcterms:created xsi:type="dcterms:W3CDTF">2020-07-26T12:36:00Z</dcterms:created>
  <dcterms:modified xsi:type="dcterms:W3CDTF">2020-08-01T12:18:00Z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